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89D68">
      <w:pPr>
        <w:spacing w:after="156" w:afterLines="50" w:line="570" w:lineRule="exact"/>
        <w:rPr>
          <w:rFonts w:hint="eastAsia" w:ascii="方正仿宋简体" w:eastAsia="方正仿宋简体" w:hAnsiTheme="minorEastAsia" w:cstheme="minorEastAsia"/>
          <w:sz w:val="32"/>
          <w:szCs w:val="32"/>
          <w:lang w:eastAsia="zh-CN"/>
        </w:rPr>
      </w:pPr>
      <w:r>
        <w:rPr>
          <w:rFonts w:hint="eastAsia" w:ascii="方正仿宋简体" w:eastAsia="方正仿宋简体" w:hAnsiTheme="minorEastAsia" w:cstheme="minorEastAsia"/>
          <w:sz w:val="32"/>
          <w:szCs w:val="32"/>
        </w:rPr>
        <w:t>附件</w:t>
      </w:r>
      <w:r>
        <w:rPr>
          <w:rFonts w:hint="eastAsia" w:ascii="方正仿宋简体" w:eastAsia="方正仿宋简体" w:hAnsiTheme="minorEastAsia" w:cstheme="minorEastAsia"/>
          <w:sz w:val="32"/>
          <w:szCs w:val="32"/>
          <w:lang w:val="en-US" w:eastAsia="zh-CN"/>
        </w:rPr>
        <w:t>3</w:t>
      </w:r>
    </w:p>
    <w:p w14:paraId="72658BCA">
      <w:pPr>
        <w:keepNext w:val="0"/>
        <w:keepLines w:val="0"/>
        <w:pageBreakBefore w:val="0"/>
        <w:widowControl w:val="0"/>
        <w:kinsoku/>
        <w:wordWrap/>
        <w:overflowPunct/>
        <w:topLinePunct w:val="0"/>
        <w:autoSpaceDE/>
        <w:autoSpaceDN/>
        <w:bidi w:val="0"/>
        <w:adjustRightInd/>
        <w:snapToGrid/>
        <w:spacing w:after="157" w:afterLines="50" w:line="500" w:lineRule="exact"/>
        <w:jc w:val="center"/>
        <w:textAlignment w:val="auto"/>
        <w:rPr>
          <w:rFonts w:hint="eastAsia" w:ascii="方正小标宋简体" w:hAnsi="方正小标宋简体" w:eastAsia="方正小标宋简体" w:cs="方正小标宋简体"/>
          <w:color w:val="000000"/>
          <w:kern w:val="0"/>
          <w:sz w:val="36"/>
          <w:szCs w:val="36"/>
          <w:lang w:bidi="ar"/>
        </w:rPr>
      </w:pPr>
      <w:r>
        <w:rPr>
          <w:rFonts w:hint="eastAsia" w:ascii="方正小标宋简体" w:hAnsi="方正小标宋简体" w:eastAsia="方正小标宋简体" w:cs="方正小标宋简体"/>
          <w:color w:val="000000"/>
          <w:kern w:val="0"/>
          <w:sz w:val="36"/>
          <w:szCs w:val="36"/>
          <w:lang w:bidi="ar"/>
        </w:rPr>
        <w:t>202</w:t>
      </w:r>
      <w:r>
        <w:rPr>
          <w:rFonts w:hint="eastAsia" w:ascii="方正小标宋简体" w:hAnsi="方正小标宋简体" w:eastAsia="方正小标宋简体" w:cs="方正小标宋简体"/>
          <w:color w:val="000000"/>
          <w:kern w:val="0"/>
          <w:sz w:val="36"/>
          <w:szCs w:val="36"/>
          <w:lang w:val="en-US" w:eastAsia="zh-CN" w:bidi="ar"/>
        </w:rPr>
        <w:t>4</w:t>
      </w:r>
      <w:r>
        <w:rPr>
          <w:rFonts w:hint="eastAsia" w:ascii="方正小标宋简体" w:hAnsi="方正小标宋简体" w:eastAsia="方正小标宋简体" w:cs="方正小标宋简体"/>
          <w:color w:val="000000"/>
          <w:kern w:val="0"/>
          <w:sz w:val="36"/>
          <w:szCs w:val="36"/>
          <w:lang w:bidi="ar"/>
        </w:rPr>
        <w:t>年</w:t>
      </w:r>
      <w:bookmarkStart w:id="0" w:name="_GoBack"/>
      <w:bookmarkEnd w:id="0"/>
      <w:r>
        <w:rPr>
          <w:rFonts w:hint="eastAsia" w:ascii="方正小标宋简体" w:hAnsi="方正小标宋简体" w:eastAsia="方正小标宋简体" w:cs="方正小标宋简体"/>
          <w:color w:val="000000"/>
          <w:kern w:val="0"/>
          <w:sz w:val="36"/>
          <w:szCs w:val="36"/>
          <w:lang w:bidi="ar"/>
        </w:rPr>
        <w:t>立项</w:t>
      </w:r>
      <w:r>
        <w:rPr>
          <w:rFonts w:hint="eastAsia" w:ascii="方正小标宋简体" w:hAnsi="方正小标宋简体" w:eastAsia="方正小标宋简体" w:cs="方正小标宋简体"/>
          <w:color w:val="000000"/>
          <w:kern w:val="0"/>
          <w:sz w:val="36"/>
          <w:szCs w:val="36"/>
          <w:lang w:val="en-US" w:eastAsia="zh-CN" w:bidi="ar"/>
        </w:rPr>
        <w:t>研究期限为一年期</w:t>
      </w:r>
      <w:r>
        <w:rPr>
          <w:rFonts w:hint="eastAsia" w:ascii="方正小标宋简体" w:hAnsi="方正小标宋简体" w:eastAsia="方正小标宋简体" w:cs="方正小标宋简体"/>
          <w:color w:val="000000"/>
          <w:kern w:val="0"/>
          <w:sz w:val="36"/>
          <w:szCs w:val="36"/>
          <w:lang w:bidi="ar"/>
        </w:rPr>
        <w:t>的国家级和自治区级大创项目</w:t>
      </w:r>
    </w:p>
    <w:tbl>
      <w:tblPr>
        <w:tblStyle w:val="4"/>
        <w:tblW w:w="13425" w:type="dxa"/>
        <w:jc w:val="center"/>
        <w:tblLayout w:type="fixed"/>
        <w:tblCellMar>
          <w:top w:w="0" w:type="dxa"/>
          <w:left w:w="0" w:type="dxa"/>
          <w:bottom w:w="0" w:type="dxa"/>
          <w:right w:w="0" w:type="dxa"/>
        </w:tblCellMar>
      </w:tblPr>
      <w:tblGrid>
        <w:gridCol w:w="483"/>
        <w:gridCol w:w="1760"/>
        <w:gridCol w:w="946"/>
        <w:gridCol w:w="1418"/>
        <w:gridCol w:w="4146"/>
        <w:gridCol w:w="1170"/>
        <w:gridCol w:w="984"/>
        <w:gridCol w:w="1039"/>
        <w:gridCol w:w="1479"/>
      </w:tblGrid>
      <w:tr w14:paraId="2348BAEA">
        <w:tblPrEx>
          <w:tblCellMar>
            <w:top w:w="0" w:type="dxa"/>
            <w:left w:w="0" w:type="dxa"/>
            <w:bottom w:w="0" w:type="dxa"/>
            <w:right w:w="0" w:type="dxa"/>
          </w:tblCellMar>
        </w:tblPrEx>
        <w:trPr>
          <w:trHeight w:val="79" w:hRule="atLeast"/>
          <w:jc w:val="center"/>
        </w:trPr>
        <w:tc>
          <w:tcPr>
            <w:tcW w:w="483" w:type="dxa"/>
            <w:tcBorders>
              <w:top w:val="single" w:color="000000" w:sz="4" w:space="0"/>
              <w:left w:val="single" w:color="000000" w:sz="4" w:space="0"/>
              <w:bottom w:val="single" w:color="000000" w:sz="4" w:space="0"/>
              <w:right w:val="single" w:color="000000" w:sz="4" w:space="0"/>
            </w:tcBorders>
          </w:tcPr>
          <w:p w14:paraId="225F4095">
            <w:pPr>
              <w:widowControl/>
              <w:jc w:val="center"/>
              <w:textAlignment w:val="center"/>
              <w:rPr>
                <w:rFonts w:asciiTheme="minorEastAsia" w:hAnsiTheme="minorEastAsia" w:cstheme="minorEastAsia"/>
                <w:b/>
                <w:bCs/>
                <w:color w:val="000000"/>
                <w:kern w:val="0"/>
                <w:sz w:val="18"/>
                <w:szCs w:val="18"/>
                <w:lang w:bidi="ar"/>
              </w:rPr>
            </w:pPr>
            <w:r>
              <w:rPr>
                <w:rFonts w:hint="eastAsia" w:asciiTheme="minorEastAsia" w:hAnsiTheme="minorEastAsia" w:cstheme="minorEastAsia"/>
                <w:b/>
                <w:bCs/>
                <w:color w:val="000000"/>
                <w:kern w:val="0"/>
                <w:sz w:val="18"/>
                <w:szCs w:val="18"/>
                <w:lang w:bidi="ar"/>
              </w:rPr>
              <w:t>序号</w:t>
            </w:r>
          </w:p>
        </w:tc>
        <w:tc>
          <w:tcPr>
            <w:tcW w:w="1760" w:type="dxa"/>
            <w:tcBorders>
              <w:top w:val="single" w:color="000000" w:sz="4" w:space="0"/>
              <w:left w:val="single" w:color="000000" w:sz="4" w:space="0"/>
              <w:bottom w:val="single" w:color="000000" w:sz="4" w:space="0"/>
              <w:right w:val="single" w:color="000000" w:sz="4" w:space="0"/>
            </w:tcBorders>
          </w:tcPr>
          <w:p w14:paraId="63E474A5">
            <w:pPr>
              <w:widowControl/>
              <w:jc w:val="center"/>
              <w:textAlignment w:val="center"/>
              <w:rPr>
                <w:rFonts w:hint="eastAsia" w:asciiTheme="minorEastAsia" w:hAnsiTheme="minorEastAsia" w:cstheme="minorEastAsia"/>
                <w:b/>
                <w:bCs/>
                <w:color w:val="000000"/>
                <w:kern w:val="0"/>
                <w:sz w:val="18"/>
                <w:szCs w:val="18"/>
                <w:lang w:val="en-US" w:eastAsia="zh-CN" w:bidi="ar"/>
              </w:rPr>
            </w:pPr>
            <w:r>
              <w:rPr>
                <w:rFonts w:hint="eastAsia" w:asciiTheme="minorEastAsia" w:hAnsiTheme="minorEastAsia" w:cstheme="minorEastAsia"/>
                <w:b/>
                <w:bCs/>
                <w:color w:val="000000"/>
                <w:kern w:val="0"/>
                <w:sz w:val="18"/>
                <w:szCs w:val="18"/>
                <w:lang w:val="en-US" w:eastAsia="zh-CN" w:bidi="ar"/>
              </w:rPr>
              <w:t>所属学院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034E6">
            <w:pPr>
              <w:widowControl/>
              <w:jc w:val="center"/>
              <w:textAlignment w:val="center"/>
              <w:rPr>
                <w:rFonts w:asciiTheme="minorEastAsia" w:hAnsiTheme="minorEastAsia" w:cstheme="minorEastAsia"/>
                <w:b/>
                <w:bCs/>
                <w:color w:val="000000"/>
                <w:sz w:val="18"/>
                <w:szCs w:val="18"/>
              </w:rPr>
            </w:pPr>
            <w:r>
              <w:rPr>
                <w:rFonts w:hint="eastAsia" w:asciiTheme="minorEastAsia" w:hAnsiTheme="minorEastAsia" w:cstheme="minorEastAsia"/>
                <w:b/>
                <w:bCs/>
                <w:color w:val="000000"/>
                <w:kern w:val="0"/>
                <w:sz w:val="18"/>
                <w:szCs w:val="18"/>
                <w:lang w:bidi="ar"/>
              </w:rPr>
              <w:t>项目级别</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910D4">
            <w:pPr>
              <w:widowControl/>
              <w:jc w:val="center"/>
              <w:textAlignment w:val="center"/>
              <w:rPr>
                <w:rFonts w:asciiTheme="minorEastAsia" w:hAnsiTheme="minorEastAsia" w:cstheme="minorEastAsia"/>
                <w:b/>
                <w:bCs/>
                <w:color w:val="000000"/>
                <w:sz w:val="18"/>
                <w:szCs w:val="18"/>
              </w:rPr>
            </w:pPr>
            <w:r>
              <w:rPr>
                <w:rFonts w:hint="eastAsia" w:asciiTheme="minorEastAsia" w:hAnsiTheme="minorEastAsia" w:cstheme="minorEastAsia"/>
                <w:b/>
                <w:bCs/>
                <w:color w:val="000000"/>
                <w:kern w:val="0"/>
                <w:sz w:val="18"/>
                <w:szCs w:val="18"/>
                <w:lang w:bidi="ar"/>
              </w:rPr>
              <w:t>项目编号</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87280">
            <w:pPr>
              <w:widowControl/>
              <w:jc w:val="center"/>
              <w:textAlignment w:val="center"/>
              <w:rPr>
                <w:rFonts w:asciiTheme="minorEastAsia" w:hAnsiTheme="minorEastAsia" w:cstheme="minorEastAsia"/>
                <w:b/>
                <w:bCs/>
                <w:color w:val="000000"/>
                <w:sz w:val="18"/>
                <w:szCs w:val="18"/>
              </w:rPr>
            </w:pPr>
            <w:r>
              <w:rPr>
                <w:rFonts w:hint="eastAsia" w:asciiTheme="minorEastAsia" w:hAnsiTheme="minorEastAsia" w:cstheme="minorEastAsia"/>
                <w:b/>
                <w:bCs/>
                <w:color w:val="000000"/>
                <w:kern w:val="0"/>
                <w:sz w:val="18"/>
                <w:szCs w:val="18"/>
                <w:lang w:bidi="ar"/>
              </w:rPr>
              <w:t>项目名称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AEE8A">
            <w:pPr>
              <w:widowControl/>
              <w:jc w:val="center"/>
              <w:textAlignment w:val="center"/>
              <w:rPr>
                <w:rFonts w:asciiTheme="minorEastAsia" w:hAnsiTheme="minorEastAsia" w:cstheme="minorEastAsia"/>
                <w:b/>
                <w:bCs/>
                <w:color w:val="000000"/>
                <w:sz w:val="18"/>
                <w:szCs w:val="18"/>
              </w:rPr>
            </w:pPr>
            <w:r>
              <w:rPr>
                <w:rFonts w:hint="eastAsia" w:asciiTheme="minorEastAsia" w:hAnsiTheme="minorEastAsia" w:cstheme="minorEastAsia"/>
                <w:b/>
                <w:bCs/>
                <w:color w:val="000000"/>
                <w:kern w:val="0"/>
                <w:sz w:val="18"/>
                <w:szCs w:val="18"/>
                <w:lang w:bidi="ar"/>
              </w:rPr>
              <w:t>项目类型</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C7C76">
            <w:pPr>
              <w:widowControl/>
              <w:jc w:val="center"/>
              <w:textAlignment w:val="center"/>
              <w:rPr>
                <w:rFonts w:asciiTheme="minorEastAsia" w:hAnsiTheme="minorEastAsia" w:cstheme="minorEastAsia"/>
                <w:b/>
                <w:bCs/>
                <w:color w:val="000000"/>
                <w:sz w:val="18"/>
                <w:szCs w:val="18"/>
              </w:rPr>
            </w:pPr>
            <w:r>
              <w:rPr>
                <w:rFonts w:hint="eastAsia" w:asciiTheme="minorEastAsia" w:hAnsiTheme="minorEastAsia" w:cstheme="minorEastAsia"/>
                <w:b/>
                <w:bCs/>
                <w:color w:val="000000"/>
                <w:kern w:val="0"/>
                <w:sz w:val="18"/>
                <w:szCs w:val="18"/>
                <w:lang w:bidi="ar"/>
              </w:rPr>
              <w:t>项目负责人</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AB36C">
            <w:pPr>
              <w:widowControl/>
              <w:jc w:val="center"/>
              <w:textAlignment w:val="center"/>
              <w:rPr>
                <w:rFonts w:hint="default" w:asciiTheme="minorEastAsia" w:hAnsiTheme="minorEastAsia" w:eastAsiaTheme="minorEastAsia" w:cstheme="minorEastAsia"/>
                <w:b/>
                <w:bCs/>
                <w:color w:val="000000"/>
                <w:sz w:val="18"/>
                <w:szCs w:val="18"/>
                <w:lang w:val="en-US" w:eastAsia="zh-CN"/>
              </w:rPr>
            </w:pPr>
            <w:r>
              <w:rPr>
                <w:rFonts w:hint="eastAsia" w:asciiTheme="minorEastAsia" w:hAnsiTheme="minorEastAsia" w:cstheme="minorEastAsia"/>
                <w:b/>
                <w:bCs/>
                <w:color w:val="000000"/>
                <w:sz w:val="18"/>
                <w:szCs w:val="18"/>
                <w:lang w:val="en-US" w:eastAsia="zh-CN"/>
              </w:rPr>
              <w:t>学号</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9044">
            <w:pPr>
              <w:widowControl/>
              <w:jc w:val="center"/>
              <w:textAlignment w:val="center"/>
              <w:rPr>
                <w:rFonts w:hint="eastAsia" w:asciiTheme="minorEastAsia" w:hAnsiTheme="minorEastAsia" w:cstheme="minorEastAsia"/>
                <w:b/>
                <w:bCs/>
                <w:color w:val="000000"/>
                <w:kern w:val="0"/>
                <w:sz w:val="18"/>
                <w:szCs w:val="18"/>
                <w:lang w:bidi="ar"/>
              </w:rPr>
            </w:pPr>
            <w:r>
              <w:rPr>
                <w:rFonts w:hint="eastAsia" w:asciiTheme="minorEastAsia" w:hAnsiTheme="minorEastAsia" w:cstheme="minorEastAsia"/>
                <w:b/>
                <w:bCs/>
                <w:color w:val="000000"/>
                <w:kern w:val="0"/>
                <w:sz w:val="18"/>
                <w:szCs w:val="18"/>
                <w:lang w:bidi="ar"/>
              </w:rPr>
              <w:t>指导教师</w:t>
            </w:r>
          </w:p>
        </w:tc>
      </w:tr>
      <w:tr w14:paraId="1C263AE6">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auto" w:sz="4" w:space="0"/>
            </w:tcBorders>
            <w:vAlign w:val="center"/>
          </w:tcPr>
          <w:p w14:paraId="70CD32E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1760" w:type="dxa"/>
            <w:tcBorders>
              <w:top w:val="single" w:color="000000" w:sz="4" w:space="0"/>
              <w:left w:val="single" w:color="auto" w:sz="4" w:space="0"/>
              <w:bottom w:val="single" w:color="000000" w:sz="4" w:space="0"/>
              <w:right w:val="single" w:color="000000" w:sz="4" w:space="0"/>
            </w:tcBorders>
            <w:vAlign w:val="center"/>
          </w:tcPr>
          <w:p w14:paraId="32E4518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34E8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FFC9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202413524001X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041F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“贝多纷”儿童创意驱动工坊</w:t>
            </w:r>
          </w:p>
        </w:tc>
        <w:tc>
          <w:tcPr>
            <w:tcW w:w="117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AE166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C2F1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何欣芸</w:t>
            </w:r>
          </w:p>
        </w:tc>
        <w:tc>
          <w:tcPr>
            <w:tcW w:w="1039"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6E414D1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202240727</w:t>
            </w:r>
          </w:p>
        </w:tc>
        <w:tc>
          <w:tcPr>
            <w:tcW w:w="1479"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21558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熊秀峰,闫鹏</w:t>
            </w:r>
          </w:p>
        </w:tc>
      </w:tr>
      <w:tr w14:paraId="31B1023D">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5EEA601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1760" w:type="dxa"/>
            <w:tcBorders>
              <w:top w:val="nil"/>
              <w:left w:val="single" w:color="auto" w:sz="4" w:space="0"/>
              <w:bottom w:val="single" w:color="000000" w:sz="4" w:space="0"/>
              <w:right w:val="single" w:color="000000" w:sz="4" w:space="0"/>
            </w:tcBorders>
            <w:vAlign w:val="center"/>
          </w:tcPr>
          <w:p w14:paraId="5C63B0E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1DAE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C841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202413524002X</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CB24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AI智能仿生雕塑在人口老龄化中的艺术疗愈研究</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F42C8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E5D51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杨明宇</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059F1BB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202246764</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08562C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金凯婧,龚为</w:t>
            </w:r>
          </w:p>
        </w:tc>
      </w:tr>
      <w:tr w14:paraId="653F1EF1">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3510500B">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1760" w:type="dxa"/>
            <w:tcBorders>
              <w:top w:val="nil"/>
              <w:left w:val="single" w:color="auto" w:sz="4" w:space="0"/>
              <w:bottom w:val="single" w:color="000000" w:sz="4" w:space="0"/>
              <w:right w:val="single" w:color="000000" w:sz="4" w:space="0"/>
            </w:tcBorders>
            <w:vAlign w:val="center"/>
          </w:tcPr>
          <w:p w14:paraId="34B2E93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9909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B16B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202413524003X</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73D1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涠洲岛布氏鲸动画创作与文旅产品创新研究</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CF86A9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2379E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钱忆</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296F276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202340533</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39D21F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雷甜甜,孙永辉</w:t>
            </w:r>
          </w:p>
        </w:tc>
      </w:tr>
      <w:tr w14:paraId="5B00D6A8">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31EC3F93">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1760" w:type="dxa"/>
            <w:tcBorders>
              <w:top w:val="nil"/>
              <w:left w:val="single" w:color="auto" w:sz="4" w:space="0"/>
              <w:bottom w:val="single" w:color="000000" w:sz="4" w:space="0"/>
              <w:right w:val="single" w:color="000000" w:sz="4" w:space="0"/>
            </w:tcBorders>
            <w:vAlign w:val="center"/>
          </w:tcPr>
          <w:p w14:paraId="45A6597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E9E2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A4B5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202413524001</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A94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汉韵雅致——合浦汉代文化与当代审美潮流的设计耦合</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1CEF4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C9A8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杨鑫</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5A7DFBC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202142072</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1DB269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吴慧霞,李林平</w:t>
            </w:r>
          </w:p>
        </w:tc>
      </w:tr>
      <w:tr w14:paraId="4A756F2E">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56422D8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1760" w:type="dxa"/>
            <w:tcBorders>
              <w:top w:val="nil"/>
              <w:left w:val="single" w:color="auto" w:sz="4" w:space="0"/>
              <w:bottom w:val="single" w:color="000000" w:sz="4" w:space="0"/>
              <w:right w:val="single" w:color="000000" w:sz="4" w:space="0"/>
            </w:tcBorders>
            <w:vAlign w:val="center"/>
          </w:tcPr>
          <w:p w14:paraId="2605BD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C5CB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B36E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202413524004X</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BFD0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乡村振兴驱动下乡村居住区规划设计——以合浦县为例</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F984CE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81D02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向宇乐</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1FC7480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202240105</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50E4B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杨金玥,王照伟</w:t>
            </w:r>
          </w:p>
        </w:tc>
      </w:tr>
      <w:tr w14:paraId="7D21B4DA">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3C77C101">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1760" w:type="dxa"/>
            <w:tcBorders>
              <w:top w:val="nil"/>
              <w:left w:val="single" w:color="auto" w:sz="4" w:space="0"/>
              <w:bottom w:val="single" w:color="000000" w:sz="4" w:space="0"/>
              <w:right w:val="single" w:color="000000" w:sz="4" w:space="0"/>
            </w:tcBorders>
            <w:vAlign w:val="center"/>
          </w:tcPr>
          <w:p w14:paraId="72947AD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B297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8690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202413524005X</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CC17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小红花校园综合服务平台</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96DAB1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24536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翟德翰</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7F5742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202241181</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A31DE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邓文云,孙永辉</w:t>
            </w:r>
          </w:p>
        </w:tc>
      </w:tr>
      <w:tr w14:paraId="65D1B83A">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0E3EFD3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1760" w:type="dxa"/>
            <w:tcBorders>
              <w:top w:val="nil"/>
              <w:left w:val="single" w:color="auto" w:sz="4" w:space="0"/>
              <w:bottom w:val="single" w:color="000000" w:sz="4" w:space="0"/>
              <w:right w:val="single" w:color="000000" w:sz="4" w:space="0"/>
            </w:tcBorders>
            <w:vAlign w:val="center"/>
          </w:tcPr>
          <w:p w14:paraId="5239D85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1A53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57EA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202413524002</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4B48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亨瑞个性化幻灯片设计服务</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B97C1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9A22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王程</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60ECAFA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202240831</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FF2F33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王倩,孔庆坚</w:t>
            </w:r>
          </w:p>
        </w:tc>
      </w:tr>
      <w:tr w14:paraId="5336FE22">
        <w:tblPrEx>
          <w:tblCellMar>
            <w:top w:w="0" w:type="dxa"/>
            <w:left w:w="0" w:type="dxa"/>
            <w:bottom w:w="0" w:type="dxa"/>
            <w:right w:w="0" w:type="dxa"/>
          </w:tblCellMar>
        </w:tblPrEx>
        <w:trPr>
          <w:trHeight w:val="23" w:hRule="atLeast"/>
          <w:jc w:val="center"/>
        </w:trPr>
        <w:tc>
          <w:tcPr>
            <w:tcW w:w="483" w:type="dxa"/>
            <w:tcBorders>
              <w:top w:val="nil"/>
              <w:left w:val="single" w:color="000000" w:sz="4" w:space="0"/>
              <w:bottom w:val="single" w:color="000000" w:sz="4" w:space="0"/>
              <w:right w:val="single" w:color="auto" w:sz="4" w:space="0"/>
            </w:tcBorders>
            <w:vAlign w:val="center"/>
          </w:tcPr>
          <w:p w14:paraId="3E8AAEB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w:t>
            </w:r>
          </w:p>
        </w:tc>
        <w:tc>
          <w:tcPr>
            <w:tcW w:w="1760" w:type="dxa"/>
            <w:tcBorders>
              <w:top w:val="nil"/>
              <w:left w:val="single" w:color="auto" w:sz="4" w:space="0"/>
              <w:bottom w:val="single" w:color="000000" w:sz="4" w:space="0"/>
              <w:right w:val="single" w:color="000000" w:sz="4" w:space="0"/>
            </w:tcBorders>
            <w:vAlign w:val="center"/>
          </w:tcPr>
          <w:p w14:paraId="5D0D8A2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CEAE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6FC5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202413524003</w:t>
            </w:r>
          </w:p>
        </w:tc>
        <w:tc>
          <w:tcPr>
            <w:tcW w:w="414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AE61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基于AI技术的节目主持人专业素养提升路径研究</w:t>
            </w:r>
          </w:p>
        </w:tc>
        <w:tc>
          <w:tcPr>
            <w:tcW w:w="1170" w:type="dxa"/>
            <w:tcBorders>
              <w:top w:val="nil"/>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75AD8E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0316972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童美玲</w:t>
            </w:r>
          </w:p>
        </w:tc>
        <w:tc>
          <w:tcPr>
            <w:tcW w:w="1039" w:type="dxa"/>
            <w:tcBorders>
              <w:top w:val="nil"/>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0770157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202340134</w:t>
            </w:r>
          </w:p>
        </w:tc>
        <w:tc>
          <w:tcPr>
            <w:tcW w:w="1479"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B764B5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吕梓豪,杨红夷</w:t>
            </w:r>
          </w:p>
        </w:tc>
      </w:tr>
      <w:tr w14:paraId="360207F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0044651">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w:t>
            </w:r>
          </w:p>
        </w:tc>
        <w:tc>
          <w:tcPr>
            <w:tcW w:w="1760" w:type="dxa"/>
            <w:tcBorders>
              <w:top w:val="single" w:color="000000" w:sz="4" w:space="0"/>
              <w:left w:val="single" w:color="auto" w:sz="4" w:space="0"/>
              <w:bottom w:val="single" w:color="000000" w:sz="4" w:space="0"/>
              <w:right w:val="single" w:color="000000" w:sz="4" w:space="0"/>
            </w:tcBorders>
            <w:vAlign w:val="center"/>
          </w:tcPr>
          <w:p w14:paraId="39C8BC8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8EBF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F845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0B05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通海共享——通海创造便利，享受轻松生活</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B02D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CFDD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杨建功</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EEF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202240745</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1FCB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陈铖,武鹏程</w:t>
            </w:r>
          </w:p>
        </w:tc>
      </w:tr>
      <w:tr w14:paraId="1F904DC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C70CD91">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1760" w:type="dxa"/>
            <w:tcBorders>
              <w:top w:val="single" w:color="000000" w:sz="4" w:space="0"/>
              <w:left w:val="single" w:color="auto" w:sz="4" w:space="0"/>
              <w:bottom w:val="single" w:color="000000" w:sz="4" w:space="0"/>
              <w:right w:val="single" w:color="000000" w:sz="4" w:space="0"/>
            </w:tcBorders>
            <w:vAlign w:val="center"/>
          </w:tcPr>
          <w:p w14:paraId="1CED058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8D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EA19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202413524006X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0592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Turbot哆宝——北海非遗美食数字化品牌推广</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F8DB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FE69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井星苏</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EA51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202240247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CEE5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曾家豪,高亮</w:t>
            </w:r>
          </w:p>
        </w:tc>
      </w:tr>
      <w:tr w14:paraId="548FC8E7">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164DBF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11</w:t>
            </w:r>
          </w:p>
        </w:tc>
        <w:tc>
          <w:tcPr>
            <w:tcW w:w="1760" w:type="dxa"/>
            <w:tcBorders>
              <w:top w:val="single" w:color="000000" w:sz="4" w:space="0"/>
              <w:left w:val="single" w:color="auto" w:sz="4" w:space="0"/>
              <w:bottom w:val="single" w:color="000000" w:sz="4" w:space="0"/>
              <w:right w:val="single" w:color="000000" w:sz="4" w:space="0"/>
            </w:tcBorders>
            <w:vAlign w:val="center"/>
          </w:tcPr>
          <w:p w14:paraId="4E1DBCE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8FA1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FB62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BB7E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银发故事汇——老年群体优质自媒体内容输出先行者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35D5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A8B2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汤凤萍</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E26B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202241047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0812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王宇凡,芦庆芳</w:t>
            </w:r>
          </w:p>
        </w:tc>
      </w:tr>
      <w:tr w14:paraId="4A5DE34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A161B0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12</w:t>
            </w:r>
          </w:p>
        </w:tc>
        <w:tc>
          <w:tcPr>
            <w:tcW w:w="1760" w:type="dxa"/>
            <w:tcBorders>
              <w:top w:val="single" w:color="000000" w:sz="4" w:space="0"/>
              <w:left w:val="single" w:color="auto" w:sz="4" w:space="0"/>
              <w:bottom w:val="single" w:color="000000" w:sz="4" w:space="0"/>
              <w:right w:val="single" w:color="000000" w:sz="4" w:space="0"/>
            </w:tcBorders>
            <w:vAlign w:val="center"/>
          </w:tcPr>
          <w:p w14:paraId="5B616DA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2ADB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CDB5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202413524007X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D2A7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嘿！船长大人——“微综艺式”涠洲岛数字化运营</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8C54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61C5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方文奇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CB6C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202343322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A27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孟昭晨晖,李林璠</w:t>
            </w:r>
          </w:p>
        </w:tc>
      </w:tr>
      <w:tr w14:paraId="5A7FBB1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251591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w:t>
            </w:r>
          </w:p>
        </w:tc>
        <w:tc>
          <w:tcPr>
            <w:tcW w:w="1760" w:type="dxa"/>
            <w:tcBorders>
              <w:top w:val="single" w:color="000000" w:sz="4" w:space="0"/>
              <w:left w:val="single" w:color="auto" w:sz="4" w:space="0"/>
              <w:bottom w:val="single" w:color="000000" w:sz="4" w:space="0"/>
              <w:right w:val="single" w:color="000000" w:sz="4" w:space="0"/>
            </w:tcBorders>
            <w:vAlign w:val="center"/>
          </w:tcPr>
          <w:p w14:paraId="60C2F36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C8F5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9170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202413524006</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A04D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蔗乡有礼”广西古法红糖环保包装设计的创新实践</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DC5A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644D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黄圳烨 </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5B2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202242009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1E95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张硕,张志</w:t>
            </w:r>
          </w:p>
        </w:tc>
      </w:tr>
      <w:tr w14:paraId="1B3F685F">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CB0203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14</w:t>
            </w:r>
          </w:p>
        </w:tc>
        <w:tc>
          <w:tcPr>
            <w:tcW w:w="1760" w:type="dxa"/>
            <w:tcBorders>
              <w:top w:val="single" w:color="000000" w:sz="4" w:space="0"/>
              <w:left w:val="single" w:color="auto" w:sz="4" w:space="0"/>
              <w:bottom w:val="single" w:color="000000" w:sz="4" w:space="0"/>
              <w:right w:val="single" w:color="000000" w:sz="4" w:space="0"/>
            </w:tcBorders>
            <w:vAlign w:val="center"/>
          </w:tcPr>
          <w:p w14:paraId="64530F8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C976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CFC2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202413524007</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E3B9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数智赋壮韵，图腾创新颜——壮族“十二图腾”智能文创产品设计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74CB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F381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李方正</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B766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202142187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85F3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兰婷婷,黄锦</w:t>
            </w:r>
          </w:p>
        </w:tc>
      </w:tr>
      <w:tr w14:paraId="72DD835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F21819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1760" w:type="dxa"/>
            <w:tcBorders>
              <w:top w:val="single" w:color="000000" w:sz="4" w:space="0"/>
              <w:left w:val="single" w:color="auto" w:sz="4" w:space="0"/>
              <w:bottom w:val="single" w:color="000000" w:sz="4" w:space="0"/>
              <w:right w:val="single" w:color="000000" w:sz="4" w:space="0"/>
            </w:tcBorders>
            <w:vAlign w:val="center"/>
          </w:tcPr>
          <w:p w14:paraId="1C32E55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A0C6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F980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202413524008X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534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视觉北海，科引文旅——科技引擎赋能北海文旅产业</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13D7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C8EB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孙亚文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B6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202342031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943F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何敏芝,李林平</w:t>
            </w:r>
          </w:p>
        </w:tc>
      </w:tr>
      <w:tr w14:paraId="3789F24F">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45E0161">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16</w:t>
            </w:r>
          </w:p>
        </w:tc>
        <w:tc>
          <w:tcPr>
            <w:tcW w:w="1760" w:type="dxa"/>
            <w:tcBorders>
              <w:top w:val="single" w:color="000000" w:sz="4" w:space="0"/>
              <w:left w:val="single" w:color="auto" w:sz="4" w:space="0"/>
              <w:bottom w:val="single" w:color="000000" w:sz="4" w:space="0"/>
              <w:right w:val="single" w:color="000000" w:sz="4" w:space="0"/>
            </w:tcBorders>
            <w:vAlign w:val="center"/>
          </w:tcPr>
          <w:p w14:paraId="36348A7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E899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6D25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202413524008</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1804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贝启智——非遗贝雕益智玩具领域开拓者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F2F5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7334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雷晶晶</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AE4B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202340194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A1FF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钟远诚,利成世</w:t>
            </w:r>
          </w:p>
        </w:tc>
      </w:tr>
      <w:tr w14:paraId="6D71AB0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CD83DC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17</w:t>
            </w:r>
          </w:p>
        </w:tc>
        <w:tc>
          <w:tcPr>
            <w:tcW w:w="1760" w:type="dxa"/>
            <w:tcBorders>
              <w:top w:val="single" w:color="000000" w:sz="4" w:space="0"/>
              <w:left w:val="single" w:color="auto" w:sz="4" w:space="0"/>
              <w:bottom w:val="single" w:color="000000" w:sz="4" w:space="0"/>
              <w:right w:val="single" w:color="000000" w:sz="4" w:space="0"/>
            </w:tcBorders>
            <w:vAlign w:val="center"/>
          </w:tcPr>
          <w:p w14:paraId="72D17F5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946E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BBEC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202413524009</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502C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与“饰”俱进——非遗壮锦元素陶瓷首饰创新设计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F464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DB2F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钟雨</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779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202241603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73F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徐志令</w:t>
            </w:r>
          </w:p>
        </w:tc>
      </w:tr>
      <w:tr w14:paraId="36B97B9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AC52F0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1760" w:type="dxa"/>
            <w:tcBorders>
              <w:top w:val="single" w:color="000000" w:sz="4" w:space="0"/>
              <w:left w:val="single" w:color="auto" w:sz="4" w:space="0"/>
              <w:bottom w:val="single" w:color="000000" w:sz="4" w:space="0"/>
              <w:right w:val="single" w:color="000000" w:sz="4" w:space="0"/>
            </w:tcBorders>
            <w:vAlign w:val="center"/>
          </w:tcPr>
          <w:p w14:paraId="50D8A93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11B8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122C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202413524010</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BB69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铸新陶旧，从“桂”出发——多元化坭兴陶产品形态下的设计探索与创新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89D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E4EE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张先召</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1B8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202241632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EF71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徐志令,云曼</w:t>
            </w:r>
          </w:p>
        </w:tc>
      </w:tr>
      <w:tr w14:paraId="43DB9561">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B80AA5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19</w:t>
            </w:r>
          </w:p>
        </w:tc>
        <w:tc>
          <w:tcPr>
            <w:tcW w:w="1760" w:type="dxa"/>
            <w:tcBorders>
              <w:top w:val="single" w:color="000000" w:sz="4" w:space="0"/>
              <w:left w:val="single" w:color="auto" w:sz="4" w:space="0"/>
              <w:bottom w:val="single" w:color="000000" w:sz="4" w:space="0"/>
              <w:right w:val="single" w:color="000000" w:sz="4" w:space="0"/>
            </w:tcBorders>
            <w:vAlign w:val="center"/>
          </w:tcPr>
          <w:p w14:paraId="4D00FA6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服装学院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0C4D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02C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202413524009X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072E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草木之色——传承“非遗”技艺，助力乡村文旅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35D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A2B3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魏钟情</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933D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202241691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2E2C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廖汀,江百汇（鹿振荣）</w:t>
            </w:r>
          </w:p>
        </w:tc>
      </w:tr>
      <w:tr w14:paraId="1C8EF1C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8EE8836">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1760" w:type="dxa"/>
            <w:tcBorders>
              <w:top w:val="single" w:color="000000" w:sz="4" w:space="0"/>
              <w:left w:val="single" w:color="auto" w:sz="4" w:space="0"/>
              <w:bottom w:val="single" w:color="000000" w:sz="4" w:space="0"/>
              <w:right w:val="single" w:color="000000" w:sz="4" w:space="0"/>
            </w:tcBorders>
            <w:vAlign w:val="center"/>
          </w:tcPr>
          <w:p w14:paraId="60576CC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9233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516E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8FE6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点星造物——全媒体时代非遗手作盲盒创新实践者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AB96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6B9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谢雨晨</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FF7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202243283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B618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苏乃从,肖玺</w:t>
            </w:r>
          </w:p>
        </w:tc>
      </w:tr>
      <w:tr w14:paraId="0F16896E">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C6AC5F3">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w:t>
            </w:r>
          </w:p>
        </w:tc>
        <w:tc>
          <w:tcPr>
            <w:tcW w:w="1760" w:type="dxa"/>
            <w:tcBorders>
              <w:top w:val="single" w:color="000000" w:sz="4" w:space="0"/>
              <w:left w:val="single" w:color="auto" w:sz="4" w:space="0"/>
              <w:bottom w:val="single" w:color="000000" w:sz="4" w:space="0"/>
              <w:right w:val="single" w:color="000000" w:sz="4" w:space="0"/>
            </w:tcBorders>
            <w:vAlign w:val="center"/>
          </w:tcPr>
          <w:p w14:paraId="548E2B1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02C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B104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D39F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匠心筑梦·印象岭南——国礼珐琅与八桂水印的浪漫邂逅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1EFB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6C21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牛胜杰</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39AE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202243202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067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韩洋,韩玮</w:t>
            </w:r>
          </w:p>
        </w:tc>
      </w:tr>
      <w:tr w14:paraId="22DD76B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A7A1DE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w:t>
            </w:r>
          </w:p>
        </w:tc>
        <w:tc>
          <w:tcPr>
            <w:tcW w:w="1760" w:type="dxa"/>
            <w:tcBorders>
              <w:top w:val="single" w:color="000000" w:sz="4" w:space="0"/>
              <w:left w:val="single" w:color="auto" w:sz="4" w:space="0"/>
              <w:bottom w:val="single" w:color="000000" w:sz="4" w:space="0"/>
              <w:right w:val="single" w:color="000000" w:sz="4" w:space="0"/>
            </w:tcBorders>
            <w:vAlign w:val="center"/>
          </w:tcPr>
          <w:p w14:paraId="32DA40C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4FBE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21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202413524010X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FFC8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艺术引领·产业带动——3D打印技术助力现代医疗产品设计研发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4500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251D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杨雨晴</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F4F6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202242995</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5154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张博,林雄</w:t>
            </w:r>
          </w:p>
        </w:tc>
      </w:tr>
      <w:tr w14:paraId="75E66B62">
        <w:tblPrEx>
          <w:tblCellMar>
            <w:top w:w="0" w:type="dxa"/>
            <w:left w:w="0" w:type="dxa"/>
            <w:bottom w:w="0" w:type="dxa"/>
            <w:right w:w="0" w:type="dxa"/>
          </w:tblCellMar>
        </w:tblPrEx>
        <w:trPr>
          <w:trHeight w:val="589"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0A97D0B">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23</w:t>
            </w:r>
          </w:p>
        </w:tc>
        <w:tc>
          <w:tcPr>
            <w:tcW w:w="1760" w:type="dxa"/>
            <w:tcBorders>
              <w:top w:val="single" w:color="000000" w:sz="4" w:space="0"/>
              <w:left w:val="single" w:color="auto" w:sz="4" w:space="0"/>
              <w:bottom w:val="single" w:color="000000" w:sz="4" w:space="0"/>
              <w:right w:val="single" w:color="000000" w:sz="4" w:space="0"/>
            </w:tcBorders>
            <w:vAlign w:val="center"/>
          </w:tcPr>
          <w:p w14:paraId="627347C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E5FB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5F0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202413524013</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010B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北海市健康文化传播视域下中医药文化资源融合利用与传播途径创新探索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021C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C2C3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李柃慧</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1AFB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202243333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2EB1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蔡森,李雪</w:t>
            </w:r>
          </w:p>
        </w:tc>
      </w:tr>
      <w:tr w14:paraId="41F33B2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67308D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24</w:t>
            </w:r>
          </w:p>
        </w:tc>
        <w:tc>
          <w:tcPr>
            <w:tcW w:w="1760" w:type="dxa"/>
            <w:tcBorders>
              <w:top w:val="single" w:color="000000" w:sz="4" w:space="0"/>
              <w:left w:val="single" w:color="auto" w:sz="4" w:space="0"/>
              <w:bottom w:val="single" w:color="000000" w:sz="4" w:space="0"/>
              <w:right w:val="single" w:color="000000" w:sz="4" w:space="0"/>
            </w:tcBorders>
            <w:vAlign w:val="center"/>
          </w:tcPr>
          <w:p w14:paraId="721EA61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舞蹈学院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5F4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951D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202413524011X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789D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舞韵京画——现代IP设计理念与广西京族舞蹈文化相结合</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9753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E6DE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赵美琪</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B20A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202243526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A8F5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农昌倩,史晓菲</w:t>
            </w:r>
          </w:p>
        </w:tc>
      </w:tr>
      <w:tr w14:paraId="6D0ACD00">
        <w:tblPrEx>
          <w:tblCellMar>
            <w:top w:w="0" w:type="dxa"/>
            <w:left w:w="0" w:type="dxa"/>
            <w:bottom w:w="0" w:type="dxa"/>
            <w:right w:w="0" w:type="dxa"/>
          </w:tblCellMar>
        </w:tblPrEx>
        <w:trPr>
          <w:trHeight w:val="377"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BF4AC7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25</w:t>
            </w:r>
          </w:p>
        </w:tc>
        <w:tc>
          <w:tcPr>
            <w:tcW w:w="1760" w:type="dxa"/>
            <w:tcBorders>
              <w:top w:val="single" w:color="000000" w:sz="4" w:space="0"/>
              <w:left w:val="single" w:color="auto" w:sz="4" w:space="0"/>
              <w:bottom w:val="single" w:color="000000" w:sz="4" w:space="0"/>
              <w:right w:val="single" w:color="000000" w:sz="4" w:space="0"/>
            </w:tcBorders>
            <w:vAlign w:val="center"/>
          </w:tcPr>
          <w:p w14:paraId="74931C3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哲学学院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B89E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53B9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D44A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贝颂珠城——探寻文旅产业发展新路径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F800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07FA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余莉</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5617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202343879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C3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蒙绍荣,覃传茵</w:t>
            </w:r>
          </w:p>
        </w:tc>
      </w:tr>
      <w:tr w14:paraId="4A3BEA3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0924D65">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26</w:t>
            </w:r>
          </w:p>
        </w:tc>
        <w:tc>
          <w:tcPr>
            <w:tcW w:w="1760" w:type="dxa"/>
            <w:tcBorders>
              <w:top w:val="single" w:color="000000" w:sz="4" w:space="0"/>
              <w:left w:val="single" w:color="auto" w:sz="4" w:space="0"/>
              <w:bottom w:val="single" w:color="000000" w:sz="4" w:space="0"/>
              <w:right w:val="single" w:color="000000" w:sz="4" w:space="0"/>
            </w:tcBorders>
            <w:vAlign w:val="center"/>
          </w:tcPr>
          <w:p w14:paraId="3530A12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67E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国家级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E8E8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202413524015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8EFB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镂月裁云——非遗掐丝珐琅彩与螺钿工艺在雕刻艺术中的设计创新与实践运用</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5D8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2D38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张依琳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DFC9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202240408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58CD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杨金玥,赵祖儿</w:t>
            </w:r>
          </w:p>
        </w:tc>
      </w:tr>
      <w:tr w14:paraId="3E133685">
        <w:tblPrEx>
          <w:tblCellMar>
            <w:top w:w="0" w:type="dxa"/>
            <w:left w:w="0" w:type="dxa"/>
            <w:bottom w:w="0" w:type="dxa"/>
            <w:right w:w="0" w:type="dxa"/>
          </w:tblCellMar>
        </w:tblPrEx>
        <w:trPr>
          <w:trHeight w:val="467"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1EC13D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27</w:t>
            </w:r>
          </w:p>
        </w:tc>
        <w:tc>
          <w:tcPr>
            <w:tcW w:w="1760" w:type="dxa"/>
            <w:tcBorders>
              <w:top w:val="single" w:color="000000" w:sz="4" w:space="0"/>
              <w:left w:val="single" w:color="auto" w:sz="4" w:space="0"/>
              <w:bottom w:val="single" w:color="000000" w:sz="4" w:space="0"/>
              <w:right w:val="single" w:color="000000" w:sz="4" w:space="0"/>
            </w:tcBorders>
            <w:vAlign w:val="center"/>
          </w:tcPr>
          <w:p w14:paraId="2772248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393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6D8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956D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北海旅游文创十二花神动画</w:t>
            </w:r>
            <w:r>
              <w:rPr>
                <w:rStyle w:val="10"/>
                <w:rFonts w:eastAsia="宋体"/>
                <w:lang w:val="en-US" w:eastAsia="zh-CN" w:bidi="ar"/>
              </w:rPr>
              <w:t>IP</w:t>
            </w:r>
            <w:r>
              <w:rPr>
                <w:rStyle w:val="11"/>
                <w:lang w:val="en-US" w:eastAsia="zh-CN" w:bidi="ar"/>
              </w:rPr>
              <w:t>形象设计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619E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D33D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秦雨欣</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A7BA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202241018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EA14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高萌,雷勇斌</w:t>
            </w:r>
          </w:p>
        </w:tc>
      </w:tr>
      <w:tr w14:paraId="32AB8A7D">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31C5E9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28</w:t>
            </w:r>
          </w:p>
        </w:tc>
        <w:tc>
          <w:tcPr>
            <w:tcW w:w="1760" w:type="dxa"/>
            <w:tcBorders>
              <w:top w:val="single" w:color="000000" w:sz="4" w:space="0"/>
              <w:left w:val="single" w:color="auto" w:sz="4" w:space="0"/>
              <w:bottom w:val="single" w:color="000000" w:sz="4" w:space="0"/>
              <w:right w:val="single" w:color="000000" w:sz="4" w:space="0"/>
            </w:tcBorders>
            <w:vAlign w:val="center"/>
          </w:tcPr>
          <w:p w14:paraId="566D2DD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5A9C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7A1D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B408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广西非物质文化遗产数字化传播及衍生品创新研究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FBCE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3B21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周书玥</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F914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202243196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916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孔令石,白耀华</w:t>
            </w:r>
          </w:p>
        </w:tc>
      </w:tr>
      <w:tr w14:paraId="6126B817">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A5E2D5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29</w:t>
            </w:r>
          </w:p>
        </w:tc>
        <w:tc>
          <w:tcPr>
            <w:tcW w:w="1760" w:type="dxa"/>
            <w:tcBorders>
              <w:top w:val="single" w:color="000000" w:sz="4" w:space="0"/>
              <w:left w:val="single" w:color="auto" w:sz="4" w:space="0"/>
              <w:bottom w:val="single" w:color="000000" w:sz="4" w:space="0"/>
              <w:right w:val="single" w:color="000000" w:sz="4" w:space="0"/>
            </w:tcBorders>
            <w:vAlign w:val="center"/>
          </w:tcPr>
          <w:p w14:paraId="5258F70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F2E2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DF19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S202413524001S</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1FAF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久石良品产品创意宣传推广短视频创作</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BFA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创业实践项目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F7CE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李新怡</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34D8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202241016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231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房焕祁,黄馨儒</w:t>
            </w:r>
          </w:p>
        </w:tc>
      </w:tr>
      <w:tr w14:paraId="5E915C5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8C66A2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w:t>
            </w:r>
          </w:p>
        </w:tc>
        <w:tc>
          <w:tcPr>
            <w:tcW w:w="1760" w:type="dxa"/>
            <w:tcBorders>
              <w:top w:val="single" w:color="000000" w:sz="4" w:space="0"/>
              <w:left w:val="single" w:color="auto" w:sz="4" w:space="0"/>
              <w:bottom w:val="single" w:color="000000" w:sz="4" w:space="0"/>
              <w:right w:val="single" w:color="000000" w:sz="4" w:space="0"/>
            </w:tcBorders>
            <w:vAlign w:val="center"/>
          </w:tcPr>
          <w:p w14:paraId="5BC5691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2022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E18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S202413524003</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B5D3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凤灯奇遇——合浦汉墓博物馆IP设计与文化旅游融合发展路径研究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21B2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AB36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龙艺萱</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1BF1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202142136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423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石宏伟,陈莎</w:t>
            </w:r>
          </w:p>
        </w:tc>
      </w:tr>
      <w:tr w14:paraId="52723B8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3DB842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31</w:t>
            </w:r>
          </w:p>
        </w:tc>
        <w:tc>
          <w:tcPr>
            <w:tcW w:w="1760" w:type="dxa"/>
            <w:tcBorders>
              <w:top w:val="single" w:color="000000" w:sz="4" w:space="0"/>
              <w:left w:val="single" w:color="auto" w:sz="4" w:space="0"/>
              <w:bottom w:val="single" w:color="000000" w:sz="4" w:space="0"/>
              <w:right w:val="single" w:color="000000" w:sz="4" w:space="0"/>
            </w:tcBorders>
            <w:vAlign w:val="center"/>
          </w:tcPr>
          <w:p w14:paraId="6716BED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60BD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FFB6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3A17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海上丝绸之路文化探索与文创产品开发研究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2705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B6BE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龙静贤</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85CE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202341795</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467B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马湫翔,李鹏</w:t>
            </w:r>
          </w:p>
        </w:tc>
      </w:tr>
      <w:tr w14:paraId="0F33F95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CB004D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1760" w:type="dxa"/>
            <w:tcBorders>
              <w:top w:val="single" w:color="000000" w:sz="4" w:space="0"/>
              <w:left w:val="single" w:color="auto" w:sz="4" w:space="0"/>
              <w:bottom w:val="single" w:color="000000" w:sz="4" w:space="0"/>
              <w:right w:val="single" w:color="000000" w:sz="4" w:space="0"/>
            </w:tcBorders>
            <w:vAlign w:val="center"/>
          </w:tcPr>
          <w:p w14:paraId="36775D0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C73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A9DA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9D26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钦州坭兴陶潮玩IP设计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AB82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4458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王焕鑫</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5A15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202142195</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A7B7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陈渤水,李鹏</w:t>
            </w:r>
          </w:p>
        </w:tc>
      </w:tr>
      <w:tr w14:paraId="4E92A8E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3024451">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33</w:t>
            </w:r>
          </w:p>
        </w:tc>
        <w:tc>
          <w:tcPr>
            <w:tcW w:w="1760" w:type="dxa"/>
            <w:tcBorders>
              <w:top w:val="single" w:color="000000" w:sz="4" w:space="0"/>
              <w:left w:val="single" w:color="auto" w:sz="4" w:space="0"/>
              <w:bottom w:val="single" w:color="000000" w:sz="4" w:space="0"/>
              <w:right w:val="single" w:color="000000" w:sz="4" w:space="0"/>
            </w:tcBorders>
            <w:vAlign w:val="center"/>
          </w:tcPr>
          <w:p w14:paraId="64BE6E6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校企大创</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E8A9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7629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S202413524002S</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C2AC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文创咖啡创新研发与精益化生产策略探索</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0F82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创业实践项目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AEF4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王维翊</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504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202240479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676B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蓝龙君,罗宇婷</w:t>
            </w:r>
          </w:p>
        </w:tc>
      </w:tr>
      <w:tr w14:paraId="350CAD1E">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CC67A3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34</w:t>
            </w:r>
          </w:p>
        </w:tc>
        <w:tc>
          <w:tcPr>
            <w:tcW w:w="1760" w:type="dxa"/>
            <w:tcBorders>
              <w:top w:val="single" w:color="000000" w:sz="4" w:space="0"/>
              <w:left w:val="single" w:color="auto" w:sz="4" w:space="0"/>
              <w:bottom w:val="single" w:color="000000" w:sz="4" w:space="0"/>
              <w:right w:val="single" w:color="000000" w:sz="4" w:space="0"/>
            </w:tcBorders>
            <w:vAlign w:val="center"/>
          </w:tcPr>
          <w:p w14:paraId="6CD50C3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AAEF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FDA6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S202413524006</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CECB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青烟红壁——桂林恭城三庙一馆古建筑群遗</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84DB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A10F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唐硕</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ED82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202241464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1101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袁光宇,李娟</w:t>
            </w:r>
          </w:p>
        </w:tc>
      </w:tr>
      <w:tr w14:paraId="480ECBC2">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5ED8E8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w:t>
            </w:r>
          </w:p>
        </w:tc>
        <w:tc>
          <w:tcPr>
            <w:tcW w:w="1760" w:type="dxa"/>
            <w:tcBorders>
              <w:top w:val="single" w:color="000000" w:sz="4" w:space="0"/>
              <w:left w:val="single" w:color="auto" w:sz="4" w:space="0"/>
              <w:bottom w:val="single" w:color="000000" w:sz="4" w:space="0"/>
              <w:right w:val="single" w:color="000000" w:sz="4" w:space="0"/>
            </w:tcBorders>
            <w:vAlign w:val="center"/>
          </w:tcPr>
          <w:p w14:paraId="0F484A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A3A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6E6A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S202413524001X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13A3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“艺游”广西文化旅游名片的数字化推广</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A0F8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9437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王海洋</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8A95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202241188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1370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余佳然,龚保家</w:t>
            </w:r>
          </w:p>
        </w:tc>
      </w:tr>
      <w:tr w14:paraId="1B0326E6">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431477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36</w:t>
            </w:r>
          </w:p>
        </w:tc>
        <w:tc>
          <w:tcPr>
            <w:tcW w:w="1760" w:type="dxa"/>
            <w:tcBorders>
              <w:top w:val="single" w:color="000000" w:sz="4" w:space="0"/>
              <w:left w:val="single" w:color="auto" w:sz="4" w:space="0"/>
              <w:bottom w:val="single" w:color="000000" w:sz="4" w:space="0"/>
              <w:right w:val="single" w:color="000000" w:sz="4" w:space="0"/>
            </w:tcBorders>
            <w:vAlign w:val="center"/>
          </w:tcPr>
          <w:p w14:paraId="7DE88A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FABB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1B46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S202413524002X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338B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靖西绣球——传统艺术创新及数字化产品延伸</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E3D7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9E7D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吴静蕾</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754A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202240817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323D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崔兢瑞,何煜</w:t>
            </w:r>
          </w:p>
        </w:tc>
      </w:tr>
      <w:tr w14:paraId="6257211B">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6AC3093">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37</w:t>
            </w:r>
          </w:p>
        </w:tc>
        <w:tc>
          <w:tcPr>
            <w:tcW w:w="1760" w:type="dxa"/>
            <w:tcBorders>
              <w:top w:val="single" w:color="000000" w:sz="4" w:space="0"/>
              <w:left w:val="single" w:color="auto" w:sz="4" w:space="0"/>
              <w:bottom w:val="single" w:color="000000" w:sz="4" w:space="0"/>
              <w:right w:val="single" w:color="000000" w:sz="4" w:space="0"/>
            </w:tcBorders>
            <w:vAlign w:val="center"/>
          </w:tcPr>
          <w:p w14:paraId="321C961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0CFD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87D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S202413524003X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0407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瓦当文化现代文玩饰品设计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7AC7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E852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吴毓林</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828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202343401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60A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赵锐超,汪方华</w:t>
            </w:r>
          </w:p>
        </w:tc>
      </w:tr>
      <w:tr w14:paraId="42AA75D7">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697B6E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w:t>
            </w:r>
          </w:p>
        </w:tc>
        <w:tc>
          <w:tcPr>
            <w:tcW w:w="1760" w:type="dxa"/>
            <w:tcBorders>
              <w:top w:val="single" w:color="000000" w:sz="4" w:space="0"/>
              <w:left w:val="single" w:color="auto" w:sz="4" w:space="0"/>
              <w:bottom w:val="single" w:color="000000" w:sz="4" w:space="0"/>
              <w:right w:val="single" w:color="000000" w:sz="4" w:space="0"/>
            </w:tcBorders>
            <w:vAlign w:val="center"/>
          </w:tcPr>
          <w:p w14:paraId="5411D02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CD47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4A6C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S202413524007</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B81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海丝遗韵——海丝文化的数字化传播实践项目</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82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94B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李子圆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B5EF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202343090</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C9EE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陈敬,邓进</w:t>
            </w:r>
          </w:p>
        </w:tc>
      </w:tr>
      <w:tr w14:paraId="5C1F6316">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747A81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39</w:t>
            </w:r>
          </w:p>
        </w:tc>
        <w:tc>
          <w:tcPr>
            <w:tcW w:w="1760" w:type="dxa"/>
            <w:tcBorders>
              <w:top w:val="single" w:color="000000" w:sz="4" w:space="0"/>
              <w:left w:val="single" w:color="auto" w:sz="4" w:space="0"/>
              <w:bottom w:val="single" w:color="000000" w:sz="4" w:space="0"/>
              <w:right w:val="single" w:color="000000" w:sz="4" w:space="0"/>
            </w:tcBorders>
            <w:vAlign w:val="center"/>
          </w:tcPr>
          <w:p w14:paraId="7116E44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C0A4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C099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S202413524008</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8F62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南珠粤韵——珍珠工艺品工作室</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7CFF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48F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周帅</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194A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202340698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8F9F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张月杨,郭继锋</w:t>
            </w:r>
          </w:p>
        </w:tc>
      </w:tr>
      <w:tr w14:paraId="76A70DDB">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6F585D7">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1760" w:type="dxa"/>
            <w:tcBorders>
              <w:top w:val="single" w:color="000000" w:sz="4" w:space="0"/>
              <w:left w:val="single" w:color="auto" w:sz="4" w:space="0"/>
              <w:bottom w:val="single" w:color="000000" w:sz="4" w:space="0"/>
              <w:right w:val="single" w:color="000000" w:sz="4" w:space="0"/>
            </w:tcBorders>
            <w:vAlign w:val="center"/>
          </w:tcPr>
          <w:p w14:paraId="144FCD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280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A02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S202413524004X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C4C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北艺特色文化的系列文创产品设计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69F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EF90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张议丹</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7D32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202241517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4E6C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王睿,殷廷瑞</w:t>
            </w:r>
          </w:p>
        </w:tc>
      </w:tr>
      <w:tr w14:paraId="3CDF03C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3FCAFB5">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41</w:t>
            </w:r>
          </w:p>
        </w:tc>
        <w:tc>
          <w:tcPr>
            <w:tcW w:w="1760" w:type="dxa"/>
            <w:tcBorders>
              <w:top w:val="single" w:color="000000" w:sz="4" w:space="0"/>
              <w:left w:val="single" w:color="auto" w:sz="4" w:space="0"/>
              <w:bottom w:val="single" w:color="000000" w:sz="4" w:space="0"/>
              <w:right w:val="single" w:color="000000" w:sz="4" w:space="0"/>
            </w:tcBorders>
            <w:vAlign w:val="center"/>
          </w:tcPr>
          <w:p w14:paraId="76F7C31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DA35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5E3D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S202413524009</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42D9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非遗元素在动画创作中的运用——以开海节为例</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093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6747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黄豆豆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BFF4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202240780</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5CE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刘兰兰,郭继锋</w:t>
            </w:r>
          </w:p>
        </w:tc>
      </w:tr>
      <w:tr w14:paraId="4ED8B50B">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787EC8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42</w:t>
            </w:r>
          </w:p>
        </w:tc>
        <w:tc>
          <w:tcPr>
            <w:tcW w:w="1760" w:type="dxa"/>
            <w:tcBorders>
              <w:top w:val="single" w:color="000000" w:sz="4" w:space="0"/>
              <w:left w:val="single" w:color="auto" w:sz="4" w:space="0"/>
              <w:bottom w:val="single" w:color="000000" w:sz="4" w:space="0"/>
              <w:right w:val="single" w:color="000000" w:sz="4" w:space="0"/>
            </w:tcBorders>
            <w:vAlign w:val="center"/>
          </w:tcPr>
          <w:p w14:paraId="215DD42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8BD9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BAE1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S202413524005X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3600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MBTI人格的形象创新研究与文化周边推广</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AB5C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62BD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孙书薰</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6C73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202240611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95FA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许一桐,曲敏</w:t>
            </w:r>
          </w:p>
        </w:tc>
      </w:tr>
      <w:tr w14:paraId="53932416">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B63071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43</w:t>
            </w:r>
          </w:p>
        </w:tc>
        <w:tc>
          <w:tcPr>
            <w:tcW w:w="1760" w:type="dxa"/>
            <w:tcBorders>
              <w:top w:val="single" w:color="000000" w:sz="4" w:space="0"/>
              <w:left w:val="single" w:color="auto" w:sz="4" w:space="0"/>
              <w:bottom w:val="single" w:color="000000" w:sz="4" w:space="0"/>
              <w:right w:val="single" w:color="000000" w:sz="4" w:space="0"/>
            </w:tcBorders>
            <w:vAlign w:val="center"/>
          </w:tcPr>
          <w:p w14:paraId="3E5CF5B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EE3D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105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S202413524010</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6919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北海贝雕文化的3D打印技术运用</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D72D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C5AC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郑宛青</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916C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202241093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33FB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李文正,黄卢健</w:t>
            </w:r>
          </w:p>
        </w:tc>
      </w:tr>
      <w:tr w14:paraId="148D04D6">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C7CA58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44</w:t>
            </w:r>
          </w:p>
        </w:tc>
        <w:tc>
          <w:tcPr>
            <w:tcW w:w="1760" w:type="dxa"/>
            <w:tcBorders>
              <w:top w:val="single" w:color="000000" w:sz="4" w:space="0"/>
              <w:left w:val="single" w:color="auto" w:sz="4" w:space="0"/>
              <w:bottom w:val="single" w:color="000000" w:sz="4" w:space="0"/>
              <w:right w:val="single" w:color="000000" w:sz="4" w:space="0"/>
            </w:tcBorders>
            <w:vAlign w:val="center"/>
          </w:tcPr>
          <w:p w14:paraId="097C0AE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8C1E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4735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928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人工智能时代下方言的传播与保护的实践研究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0090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A3DC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籍浩然</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E483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202340113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758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熊彪,谢跃平</w:t>
            </w:r>
          </w:p>
        </w:tc>
      </w:tr>
      <w:tr w14:paraId="3665BF5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E5589A5">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45</w:t>
            </w:r>
          </w:p>
        </w:tc>
        <w:tc>
          <w:tcPr>
            <w:tcW w:w="1760" w:type="dxa"/>
            <w:tcBorders>
              <w:top w:val="single" w:color="000000" w:sz="4" w:space="0"/>
              <w:left w:val="single" w:color="auto" w:sz="4" w:space="0"/>
              <w:bottom w:val="single" w:color="000000" w:sz="4" w:space="0"/>
              <w:right w:val="single" w:color="000000" w:sz="4" w:space="0"/>
            </w:tcBorders>
            <w:vAlign w:val="center"/>
          </w:tcPr>
          <w:p w14:paraId="5050DDB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C9F2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D83D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1371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海上丝绸路，六湖古茶香——“海丝茶坊”系列茶包装设计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F0A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8790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王一诺</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C534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202240316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08C1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顾伟光,李四达</w:t>
            </w:r>
          </w:p>
        </w:tc>
      </w:tr>
      <w:tr w14:paraId="69FCEBE7">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F95A185">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46</w:t>
            </w:r>
          </w:p>
        </w:tc>
        <w:tc>
          <w:tcPr>
            <w:tcW w:w="1760" w:type="dxa"/>
            <w:tcBorders>
              <w:top w:val="single" w:color="000000" w:sz="4" w:space="0"/>
              <w:left w:val="single" w:color="auto" w:sz="4" w:space="0"/>
              <w:bottom w:val="single" w:color="000000" w:sz="4" w:space="0"/>
              <w:right w:val="single" w:color="000000" w:sz="4" w:space="0"/>
            </w:tcBorders>
            <w:vAlign w:val="center"/>
          </w:tcPr>
          <w:p w14:paraId="1D1898E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BEA5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FCC2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S202413524013</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5046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黔东南苗绣数字化创新表现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F88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7A3C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张丽娟</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EA2D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202343028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B2AE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侯小勤,卢雨</w:t>
            </w:r>
          </w:p>
        </w:tc>
      </w:tr>
      <w:tr w14:paraId="3FB19A3D">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8472F0F">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47</w:t>
            </w:r>
          </w:p>
        </w:tc>
        <w:tc>
          <w:tcPr>
            <w:tcW w:w="1760" w:type="dxa"/>
            <w:tcBorders>
              <w:top w:val="single" w:color="000000" w:sz="4" w:space="0"/>
              <w:left w:val="single" w:color="auto" w:sz="4" w:space="0"/>
              <w:bottom w:val="single" w:color="000000" w:sz="4" w:space="0"/>
              <w:right w:val="single" w:color="000000" w:sz="4" w:space="0"/>
            </w:tcBorders>
            <w:vAlign w:val="center"/>
          </w:tcPr>
          <w:p w14:paraId="4C88675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20C6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4A25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S202413524006X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A98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古云新韵——云肩IP形象设计及衍生品研发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979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A94A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张袁庆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F565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202343100</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0473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姚猛,殷廷瑞</w:t>
            </w:r>
          </w:p>
        </w:tc>
      </w:tr>
      <w:tr w14:paraId="59EC258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CEF6C5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48</w:t>
            </w:r>
          </w:p>
        </w:tc>
        <w:tc>
          <w:tcPr>
            <w:tcW w:w="1760" w:type="dxa"/>
            <w:tcBorders>
              <w:top w:val="single" w:color="000000" w:sz="4" w:space="0"/>
              <w:left w:val="single" w:color="auto" w:sz="4" w:space="0"/>
              <w:bottom w:val="single" w:color="000000" w:sz="4" w:space="0"/>
              <w:right w:val="single" w:color="000000" w:sz="4" w:space="0"/>
            </w:tcBorders>
            <w:vAlign w:val="center"/>
          </w:tcPr>
          <w:p w14:paraId="113DA13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动画与传媒学院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C841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96FF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S202413524007X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46CF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“芭尼来啦”原创IP工作室</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C70E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E2AA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孙安然</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D08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202240634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4179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冯兆丹,孔庆坚</w:t>
            </w:r>
          </w:p>
        </w:tc>
      </w:tr>
      <w:tr w14:paraId="448ADB51">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3F6282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49</w:t>
            </w:r>
          </w:p>
        </w:tc>
        <w:tc>
          <w:tcPr>
            <w:tcW w:w="1760" w:type="dxa"/>
            <w:tcBorders>
              <w:top w:val="single" w:color="000000" w:sz="4" w:space="0"/>
              <w:left w:val="single" w:color="auto" w:sz="4" w:space="0"/>
              <w:bottom w:val="single" w:color="000000" w:sz="4" w:space="0"/>
              <w:right w:val="single" w:color="000000" w:sz="4" w:space="0"/>
            </w:tcBorders>
            <w:vAlign w:val="center"/>
          </w:tcPr>
          <w:p w14:paraId="6179CE2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6E91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A43A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6D9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邕闻新注——广西壮族神话故事系列蜡烛创新设计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D0F4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F776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徐兴森</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F83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202142408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D44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刘馨,曾竹竹</w:t>
            </w:r>
          </w:p>
        </w:tc>
      </w:tr>
      <w:tr w14:paraId="340A8F9C">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CF202C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w:t>
            </w:r>
          </w:p>
        </w:tc>
        <w:tc>
          <w:tcPr>
            <w:tcW w:w="1760" w:type="dxa"/>
            <w:tcBorders>
              <w:top w:val="single" w:color="000000" w:sz="4" w:space="0"/>
              <w:left w:val="single" w:color="auto" w:sz="4" w:space="0"/>
              <w:bottom w:val="single" w:color="000000" w:sz="4" w:space="0"/>
              <w:right w:val="single" w:color="000000" w:sz="4" w:space="0"/>
            </w:tcBorders>
            <w:vAlign w:val="center"/>
          </w:tcPr>
          <w:p w14:paraId="7A82915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4CE2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3909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FA18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乡村振兴背景下涠洲岛香蕉的创新包装设计研究——以“蕉财进宝”为例</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199E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4A15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7E62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202142433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702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钟舒宜,陈莎</w:t>
            </w:r>
          </w:p>
        </w:tc>
      </w:tr>
      <w:tr w14:paraId="462F5DB1">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CE0AAF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51</w:t>
            </w:r>
          </w:p>
        </w:tc>
        <w:tc>
          <w:tcPr>
            <w:tcW w:w="1760" w:type="dxa"/>
            <w:tcBorders>
              <w:top w:val="single" w:color="000000" w:sz="4" w:space="0"/>
              <w:left w:val="single" w:color="auto" w:sz="4" w:space="0"/>
              <w:bottom w:val="single" w:color="000000" w:sz="4" w:space="0"/>
              <w:right w:val="single" w:color="000000" w:sz="4" w:space="0"/>
            </w:tcBorders>
            <w:vAlign w:val="center"/>
          </w:tcPr>
          <w:p w14:paraId="70061A3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3AF4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17EF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S202413524016</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10EC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“艺”起“童”行——推动乡村儿童美育发展的践行者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EACA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5EB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许梦媛</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401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20214268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FF4D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王慧,彭仁</w:t>
            </w:r>
          </w:p>
        </w:tc>
      </w:tr>
      <w:tr w14:paraId="4983E35B">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9C6537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52</w:t>
            </w:r>
          </w:p>
        </w:tc>
        <w:tc>
          <w:tcPr>
            <w:tcW w:w="1760" w:type="dxa"/>
            <w:tcBorders>
              <w:top w:val="single" w:color="000000" w:sz="4" w:space="0"/>
              <w:left w:val="single" w:color="auto" w:sz="4" w:space="0"/>
              <w:bottom w:val="single" w:color="000000" w:sz="4" w:space="0"/>
              <w:right w:val="single" w:color="000000" w:sz="4" w:space="0"/>
            </w:tcBorders>
            <w:vAlign w:val="center"/>
          </w:tcPr>
          <w:p w14:paraId="54BC23E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8B50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1E66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S202413524017</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BD6F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壮花纳锦——基于广西非遗“壮锦”花纹元素的文创设计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5B36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67D0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周仪</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FA53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202242577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7D01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李欣颐,杜建峰</w:t>
            </w:r>
          </w:p>
        </w:tc>
      </w:tr>
      <w:tr w14:paraId="1F3FD2BC">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381EB4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53</w:t>
            </w:r>
          </w:p>
        </w:tc>
        <w:tc>
          <w:tcPr>
            <w:tcW w:w="1760" w:type="dxa"/>
            <w:tcBorders>
              <w:top w:val="single" w:color="000000" w:sz="4" w:space="0"/>
              <w:left w:val="single" w:color="auto" w:sz="4" w:space="0"/>
              <w:bottom w:val="single" w:color="000000" w:sz="4" w:space="0"/>
              <w:right w:val="single" w:color="000000" w:sz="4" w:space="0"/>
            </w:tcBorders>
            <w:vAlign w:val="center"/>
          </w:tcPr>
          <w:p w14:paraId="74D43B7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6615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4A1A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S202413524018</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1E34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广西彩调剧与立体绘本的融合探索</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8A7C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9CA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舒画</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C5C1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202242209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B15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张慧欣,刘玉</w:t>
            </w:r>
          </w:p>
        </w:tc>
      </w:tr>
      <w:tr w14:paraId="1441925D">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73A922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54</w:t>
            </w:r>
          </w:p>
        </w:tc>
        <w:tc>
          <w:tcPr>
            <w:tcW w:w="1760" w:type="dxa"/>
            <w:tcBorders>
              <w:top w:val="single" w:color="000000" w:sz="4" w:space="0"/>
              <w:left w:val="single" w:color="auto" w:sz="4" w:space="0"/>
              <w:bottom w:val="single" w:color="000000" w:sz="4" w:space="0"/>
              <w:right w:val="single" w:color="000000" w:sz="4" w:space="0"/>
            </w:tcBorders>
            <w:vAlign w:val="center"/>
          </w:tcPr>
          <w:p w14:paraId="36DA211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CDB0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2EA2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S202413524019</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03D6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基于乡村振兴视域下“壮族霜降节”文创设计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4F6A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48F5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李婷婷</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5C4A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202242327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79E0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李晓蕊,张志</w:t>
            </w:r>
          </w:p>
        </w:tc>
      </w:tr>
      <w:tr w14:paraId="1EBB9CAB">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C85D3DB">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55</w:t>
            </w:r>
          </w:p>
        </w:tc>
        <w:tc>
          <w:tcPr>
            <w:tcW w:w="1760" w:type="dxa"/>
            <w:tcBorders>
              <w:top w:val="single" w:color="000000" w:sz="4" w:space="0"/>
              <w:left w:val="single" w:color="auto" w:sz="4" w:space="0"/>
              <w:bottom w:val="single" w:color="000000" w:sz="4" w:space="0"/>
              <w:right w:val="single" w:color="000000" w:sz="4" w:space="0"/>
            </w:tcBorders>
            <w:vAlign w:val="center"/>
          </w:tcPr>
          <w:p w14:paraId="12236A0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4B2B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16F6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S202413524020</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0243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书刻海语——基于海洋文化背景“广西非遗书刻”在文创产品上的创新与应用</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EB6D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662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薛昱林</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934B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202242514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DDF6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刘畅,陈莎</w:t>
            </w:r>
          </w:p>
        </w:tc>
      </w:tr>
      <w:tr w14:paraId="268B83F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8E2142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56</w:t>
            </w:r>
          </w:p>
        </w:tc>
        <w:tc>
          <w:tcPr>
            <w:tcW w:w="1760" w:type="dxa"/>
            <w:tcBorders>
              <w:top w:val="single" w:color="000000" w:sz="4" w:space="0"/>
              <w:left w:val="single" w:color="auto" w:sz="4" w:space="0"/>
              <w:bottom w:val="single" w:color="000000" w:sz="4" w:space="0"/>
              <w:right w:val="single" w:color="000000" w:sz="4" w:space="0"/>
            </w:tcBorders>
            <w:vAlign w:val="center"/>
          </w:tcPr>
          <w:p w14:paraId="5512A7C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D571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BDAA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03F0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基于非遗视角下的茶百戏美学元素文创设计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D811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EC03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周思含</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2CB4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202242662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2CBD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杨晓红</w:t>
            </w:r>
          </w:p>
        </w:tc>
      </w:tr>
      <w:tr w14:paraId="23320D4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257316B">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57</w:t>
            </w:r>
          </w:p>
        </w:tc>
        <w:tc>
          <w:tcPr>
            <w:tcW w:w="1760" w:type="dxa"/>
            <w:tcBorders>
              <w:top w:val="single" w:color="000000" w:sz="4" w:space="0"/>
              <w:left w:val="single" w:color="auto" w:sz="4" w:space="0"/>
              <w:bottom w:val="single" w:color="000000" w:sz="4" w:space="0"/>
              <w:right w:val="single" w:color="000000" w:sz="4" w:space="0"/>
            </w:tcBorders>
            <w:vAlign w:val="center"/>
          </w:tcPr>
          <w:p w14:paraId="1249152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1B00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8B0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1D4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“陶鼓映应”铜鼓纹样运用在赤江陶瓷文创产品设计创新与探索</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C4FF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2504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穆振</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8680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202340216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2E4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卢雯芝,傅颖哲</w:t>
            </w:r>
          </w:p>
        </w:tc>
      </w:tr>
      <w:tr w14:paraId="56E6569A">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7B85A0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58</w:t>
            </w:r>
          </w:p>
        </w:tc>
        <w:tc>
          <w:tcPr>
            <w:tcW w:w="1760" w:type="dxa"/>
            <w:tcBorders>
              <w:top w:val="single" w:color="000000" w:sz="4" w:space="0"/>
              <w:left w:val="single" w:color="auto" w:sz="4" w:space="0"/>
              <w:bottom w:val="single" w:color="000000" w:sz="4" w:space="0"/>
              <w:right w:val="single" w:color="000000" w:sz="4" w:space="0"/>
            </w:tcBorders>
            <w:vAlign w:val="center"/>
          </w:tcPr>
          <w:p w14:paraId="410DAD7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FD83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AC10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S202413524023</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D83C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百拼“衲”福——百家衣及桂壮传统拼布软装饰品的创新设计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19E1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A26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王沛琦</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8E45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202241596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EDB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陈书娟,李明炅</w:t>
            </w:r>
          </w:p>
        </w:tc>
      </w:tr>
      <w:tr w14:paraId="19AD996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B5BBE0D">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59</w:t>
            </w:r>
          </w:p>
        </w:tc>
        <w:tc>
          <w:tcPr>
            <w:tcW w:w="1760" w:type="dxa"/>
            <w:tcBorders>
              <w:top w:val="single" w:color="000000" w:sz="4" w:space="0"/>
              <w:left w:val="single" w:color="auto" w:sz="4" w:space="0"/>
              <w:bottom w:val="single" w:color="000000" w:sz="4" w:space="0"/>
              <w:right w:val="single" w:color="000000" w:sz="4" w:space="0"/>
            </w:tcBorders>
            <w:vAlign w:val="center"/>
          </w:tcPr>
          <w:p w14:paraId="7788028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443A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3C74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C1EA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壮族八音AI赋能——人工智能技术与非遗民间乐的融合创新设计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B9E7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A3BB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3507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202241591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755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成嘉敏,邱杰</w:t>
            </w:r>
          </w:p>
        </w:tc>
      </w:tr>
      <w:tr w14:paraId="1CCD4A0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C43B35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60</w:t>
            </w:r>
          </w:p>
        </w:tc>
        <w:tc>
          <w:tcPr>
            <w:tcW w:w="1760" w:type="dxa"/>
            <w:tcBorders>
              <w:top w:val="single" w:color="000000" w:sz="4" w:space="0"/>
              <w:left w:val="single" w:color="auto" w:sz="4" w:space="0"/>
              <w:bottom w:val="single" w:color="000000" w:sz="4" w:space="0"/>
              <w:right w:val="single" w:color="000000" w:sz="4" w:space="0"/>
            </w:tcBorders>
            <w:vAlign w:val="center"/>
          </w:tcPr>
          <w:p w14:paraId="5D43F17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D4DE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5761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S202413524008X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1B37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“愈”过天晴——艺术疗愈公益创业项目</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B7DB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E10F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李碧瑶</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39E5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202241590</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4FBE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邓渠成,王涵</w:t>
            </w:r>
          </w:p>
        </w:tc>
      </w:tr>
      <w:tr w14:paraId="766C334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892E556">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61</w:t>
            </w:r>
          </w:p>
        </w:tc>
        <w:tc>
          <w:tcPr>
            <w:tcW w:w="1760" w:type="dxa"/>
            <w:tcBorders>
              <w:top w:val="single" w:color="000000" w:sz="4" w:space="0"/>
              <w:left w:val="single" w:color="auto" w:sz="4" w:space="0"/>
              <w:bottom w:val="single" w:color="000000" w:sz="4" w:space="0"/>
              <w:right w:val="single" w:color="000000" w:sz="4" w:space="0"/>
            </w:tcBorders>
            <w:vAlign w:val="center"/>
          </w:tcPr>
          <w:p w14:paraId="74D9639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设计艺术学院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D495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25A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A189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文化生态视域下广西京族特色漆工艺品设计开发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BF6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AFCE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杨晨艳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5A9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202340202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F7ED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于易辰,邱杰</w:t>
            </w:r>
          </w:p>
        </w:tc>
      </w:tr>
      <w:tr w14:paraId="252D1162">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B8A151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62</w:t>
            </w:r>
          </w:p>
        </w:tc>
        <w:tc>
          <w:tcPr>
            <w:tcW w:w="1760" w:type="dxa"/>
            <w:tcBorders>
              <w:top w:val="single" w:color="000000" w:sz="4" w:space="0"/>
              <w:left w:val="single" w:color="auto" w:sz="4" w:space="0"/>
              <w:bottom w:val="single" w:color="000000" w:sz="4" w:space="0"/>
              <w:right w:val="single" w:color="000000" w:sz="4" w:space="0"/>
            </w:tcBorders>
            <w:vAlign w:val="center"/>
          </w:tcPr>
          <w:p w14:paraId="2BED80F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服装学院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1BD8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5FA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S202413524009X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3B95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数智时尚——基于AIGC辅助设计的NFT虚拟时尚与智能设计引领者</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4F34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898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蒙妍</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FE42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202241688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605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郝士杰,云曼</w:t>
            </w:r>
          </w:p>
        </w:tc>
      </w:tr>
      <w:tr w14:paraId="1D0A94D1">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A67262E">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63</w:t>
            </w:r>
          </w:p>
        </w:tc>
        <w:tc>
          <w:tcPr>
            <w:tcW w:w="1760" w:type="dxa"/>
            <w:tcBorders>
              <w:top w:val="single" w:color="000000" w:sz="4" w:space="0"/>
              <w:left w:val="single" w:color="auto" w:sz="4" w:space="0"/>
              <w:bottom w:val="single" w:color="000000" w:sz="4" w:space="0"/>
              <w:right w:val="single" w:color="000000" w:sz="4" w:space="0"/>
            </w:tcBorders>
            <w:vAlign w:val="center"/>
          </w:tcPr>
          <w:p w14:paraId="7E9AAA4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服装学院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B7C8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238B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S202413524010X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16CD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“别拽尾巴”可持续时尚设计工作室</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D4B3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E094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周一</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51AB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202340820</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702A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陈瑶,王信</w:t>
            </w:r>
          </w:p>
        </w:tc>
      </w:tr>
      <w:tr w14:paraId="4146487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E65A75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64</w:t>
            </w:r>
          </w:p>
        </w:tc>
        <w:tc>
          <w:tcPr>
            <w:tcW w:w="1760" w:type="dxa"/>
            <w:tcBorders>
              <w:top w:val="single" w:color="000000" w:sz="4" w:space="0"/>
              <w:left w:val="single" w:color="auto" w:sz="4" w:space="0"/>
              <w:bottom w:val="single" w:color="000000" w:sz="4" w:space="0"/>
              <w:right w:val="single" w:color="000000" w:sz="4" w:space="0"/>
            </w:tcBorders>
            <w:vAlign w:val="center"/>
          </w:tcPr>
          <w:p w14:paraId="4743486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服装学院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A61F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6880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S202413524011X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9270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千面千衣——利用3D技术辅助打造设计可转换的舞蹈服品牌</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4F5F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CE6B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单爽</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FD5B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202241714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4F42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谭宏正,王斌</w:t>
            </w:r>
          </w:p>
        </w:tc>
      </w:tr>
      <w:tr w14:paraId="7CB1AA4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6913BD6">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65</w:t>
            </w:r>
          </w:p>
        </w:tc>
        <w:tc>
          <w:tcPr>
            <w:tcW w:w="1760" w:type="dxa"/>
            <w:tcBorders>
              <w:top w:val="single" w:color="000000" w:sz="4" w:space="0"/>
              <w:left w:val="single" w:color="auto" w:sz="4" w:space="0"/>
              <w:bottom w:val="single" w:color="000000" w:sz="4" w:space="0"/>
              <w:right w:val="single" w:color="000000" w:sz="4" w:space="0"/>
            </w:tcBorders>
            <w:vAlign w:val="center"/>
          </w:tcPr>
          <w:p w14:paraId="3EF2AC8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A687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CB87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S202413524026</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73A8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笔耘刀耕——以刻字艺术推动广西向海经济发展</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1C2E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31D8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李耀文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15BC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202242944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4409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冯鑫,石村</w:t>
            </w:r>
          </w:p>
        </w:tc>
      </w:tr>
      <w:tr w14:paraId="2A6E88FC">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A50BAE0">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66</w:t>
            </w:r>
          </w:p>
        </w:tc>
        <w:tc>
          <w:tcPr>
            <w:tcW w:w="1760" w:type="dxa"/>
            <w:tcBorders>
              <w:top w:val="single" w:color="000000" w:sz="4" w:space="0"/>
              <w:left w:val="single" w:color="auto" w:sz="4" w:space="0"/>
              <w:bottom w:val="single" w:color="000000" w:sz="4" w:space="0"/>
              <w:right w:val="single" w:color="000000" w:sz="4" w:space="0"/>
            </w:tcBorders>
            <w:vAlign w:val="center"/>
          </w:tcPr>
          <w:p w14:paraId="6F584FA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4230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FD98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S202413524027</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C9E6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千年侗寨·八桂霓裳——三江侗族服饰元在美术创作中的应用</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4AD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71CF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胡梦瑶</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EC8B9">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202341793</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3F13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周小龙,苏乃从</w:t>
            </w:r>
          </w:p>
        </w:tc>
      </w:tr>
      <w:tr w14:paraId="7232359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5EF940E9">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67</w:t>
            </w:r>
          </w:p>
        </w:tc>
        <w:tc>
          <w:tcPr>
            <w:tcW w:w="1760" w:type="dxa"/>
            <w:tcBorders>
              <w:top w:val="single" w:color="000000" w:sz="4" w:space="0"/>
              <w:left w:val="single" w:color="auto" w:sz="4" w:space="0"/>
              <w:bottom w:val="single" w:color="000000" w:sz="4" w:space="0"/>
              <w:right w:val="single" w:color="000000" w:sz="4" w:space="0"/>
            </w:tcBorders>
            <w:vAlign w:val="center"/>
          </w:tcPr>
          <w:p w14:paraId="22EA3FC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1813D">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787D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S202413524028</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E56F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基于计算机视觉的老年影像关怀</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9CA8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050D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张子玉</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7401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202243165</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38BC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殷声,韩玮</w:t>
            </w:r>
          </w:p>
        </w:tc>
      </w:tr>
      <w:tr w14:paraId="3615ED51">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03EF51D2">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68</w:t>
            </w:r>
          </w:p>
        </w:tc>
        <w:tc>
          <w:tcPr>
            <w:tcW w:w="1760" w:type="dxa"/>
            <w:tcBorders>
              <w:top w:val="single" w:color="000000" w:sz="4" w:space="0"/>
              <w:left w:val="single" w:color="auto" w:sz="4" w:space="0"/>
              <w:bottom w:val="single" w:color="000000" w:sz="4" w:space="0"/>
              <w:right w:val="single" w:color="000000" w:sz="4" w:space="0"/>
            </w:tcBorders>
            <w:vAlign w:val="center"/>
          </w:tcPr>
          <w:p w14:paraId="42A6779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84D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7FAC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S202413524029</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9182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民曰——文化振兴背景下“民潮”文化的ip创作及其产品开发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B651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724E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张新阳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64F3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202242814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3F38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焦为好,陈建江</w:t>
            </w:r>
          </w:p>
        </w:tc>
      </w:tr>
      <w:tr w14:paraId="59578A8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7AF4F58">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69</w:t>
            </w:r>
          </w:p>
        </w:tc>
        <w:tc>
          <w:tcPr>
            <w:tcW w:w="1760" w:type="dxa"/>
            <w:tcBorders>
              <w:top w:val="single" w:color="000000" w:sz="4" w:space="0"/>
              <w:left w:val="single" w:color="auto" w:sz="4" w:space="0"/>
              <w:bottom w:val="single" w:color="000000" w:sz="4" w:space="0"/>
              <w:right w:val="single" w:color="000000" w:sz="4" w:space="0"/>
            </w:tcBorders>
            <w:vAlign w:val="center"/>
          </w:tcPr>
          <w:p w14:paraId="7C9F7B16">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5BF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1B7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S202413524030</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4B58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非遗视域下的综合材料雕塑创新研究——以苗族土家族高台狮舞为例</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326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D63D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何吉丝</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6A46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202340297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EFC5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范乃心,龚为</w:t>
            </w:r>
          </w:p>
        </w:tc>
      </w:tr>
      <w:tr w14:paraId="45B141C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EF6635A">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70</w:t>
            </w:r>
          </w:p>
        </w:tc>
        <w:tc>
          <w:tcPr>
            <w:tcW w:w="1760" w:type="dxa"/>
            <w:tcBorders>
              <w:top w:val="single" w:color="000000" w:sz="4" w:space="0"/>
              <w:left w:val="single" w:color="auto" w:sz="4" w:space="0"/>
              <w:bottom w:val="single" w:color="000000" w:sz="4" w:space="0"/>
              <w:right w:val="single" w:color="000000" w:sz="4" w:space="0"/>
            </w:tcBorders>
            <w:vAlign w:val="center"/>
          </w:tcPr>
          <w:p w14:paraId="7032A7D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EB96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303F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S202413524031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3602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数字让非遗绽放新生命——传统民间工艺与数字雕刻的融合创新之美</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0405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7DED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徐阳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1F9E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202340317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CA31">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于文成,谭维健</w:t>
            </w:r>
          </w:p>
        </w:tc>
      </w:tr>
      <w:tr w14:paraId="0E3D2E70">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526DAD4">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71</w:t>
            </w:r>
          </w:p>
        </w:tc>
        <w:tc>
          <w:tcPr>
            <w:tcW w:w="1760" w:type="dxa"/>
            <w:tcBorders>
              <w:top w:val="single" w:color="000000" w:sz="4" w:space="0"/>
              <w:left w:val="single" w:color="auto" w:sz="4" w:space="0"/>
              <w:bottom w:val="single" w:color="000000" w:sz="4" w:space="0"/>
              <w:right w:val="single" w:color="000000" w:sz="4" w:space="0"/>
            </w:tcBorders>
            <w:vAlign w:val="center"/>
          </w:tcPr>
          <w:p w14:paraId="66F7AC2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美术学院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3F56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3BF6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S202413524032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AFC4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数字化教学——“书法游戏”对青少年书法教学的应用研究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A71E0">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A71E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崔宇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66E6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202243228</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165DE">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许荣军,姜玮</w:t>
            </w:r>
          </w:p>
        </w:tc>
      </w:tr>
      <w:tr w14:paraId="7B32089D">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9F0D8EB">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72</w:t>
            </w:r>
          </w:p>
        </w:tc>
        <w:tc>
          <w:tcPr>
            <w:tcW w:w="1760" w:type="dxa"/>
            <w:tcBorders>
              <w:top w:val="single" w:color="000000" w:sz="4" w:space="0"/>
              <w:left w:val="single" w:color="auto" w:sz="4" w:space="0"/>
              <w:bottom w:val="single" w:color="000000" w:sz="4" w:space="0"/>
              <w:right w:val="single" w:color="000000" w:sz="4" w:space="0"/>
            </w:tcBorders>
            <w:vAlign w:val="center"/>
          </w:tcPr>
          <w:p w14:paraId="484BDD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8B5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1AA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S202413524033</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804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融合视角下北海疍家文化非物质遗产的挖掘抢救与传承传播研究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0D5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C37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赵慧欣</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BF1A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202340929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3EB2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梁镨文,黄昭艳</w:t>
            </w:r>
          </w:p>
        </w:tc>
      </w:tr>
      <w:tr w14:paraId="2D7323CF">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26E2ACF4">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73</w:t>
            </w:r>
          </w:p>
        </w:tc>
        <w:tc>
          <w:tcPr>
            <w:tcW w:w="1760" w:type="dxa"/>
            <w:tcBorders>
              <w:top w:val="single" w:color="000000" w:sz="4" w:space="0"/>
              <w:left w:val="single" w:color="auto" w:sz="4" w:space="0"/>
              <w:bottom w:val="single" w:color="000000" w:sz="4" w:space="0"/>
              <w:right w:val="single" w:color="000000" w:sz="4" w:space="0"/>
            </w:tcBorders>
            <w:vAlign w:val="center"/>
          </w:tcPr>
          <w:p w14:paraId="546DE6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674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A5E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S202413524034</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386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“乡村振兴”背景下曲樟乡客家文化的保护传承与创新发展研究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DEB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FE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吕澳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ED8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202243382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EBB0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黄宇鸿,庞美凤</w:t>
            </w:r>
          </w:p>
        </w:tc>
      </w:tr>
      <w:tr w14:paraId="6CA0D8C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1D73ECC">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74</w:t>
            </w:r>
          </w:p>
        </w:tc>
        <w:tc>
          <w:tcPr>
            <w:tcW w:w="1760" w:type="dxa"/>
            <w:tcBorders>
              <w:top w:val="single" w:color="000000" w:sz="4" w:space="0"/>
              <w:left w:val="single" w:color="auto" w:sz="4" w:space="0"/>
              <w:bottom w:val="single" w:color="000000" w:sz="4" w:space="0"/>
              <w:right w:val="single" w:color="000000" w:sz="4" w:space="0"/>
            </w:tcBorders>
            <w:vAlign w:val="center"/>
          </w:tcPr>
          <w:p w14:paraId="1760B8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2CCB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903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S202413524012X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AD8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织线寄情——广西非遗侗绣文化传承与创新的指明灯</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FF7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92D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李敏</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D2D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202341032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D3E28">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姜玮,文颖（李雪瑜）</w:t>
            </w:r>
          </w:p>
        </w:tc>
      </w:tr>
      <w:tr w14:paraId="33648EC2">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180AB66F">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75</w:t>
            </w:r>
          </w:p>
        </w:tc>
        <w:tc>
          <w:tcPr>
            <w:tcW w:w="1760" w:type="dxa"/>
            <w:tcBorders>
              <w:top w:val="single" w:color="000000" w:sz="4" w:space="0"/>
              <w:left w:val="single" w:color="auto" w:sz="4" w:space="0"/>
              <w:bottom w:val="single" w:color="000000" w:sz="4" w:space="0"/>
              <w:right w:val="single" w:color="000000" w:sz="4" w:space="0"/>
            </w:tcBorders>
            <w:vAlign w:val="center"/>
          </w:tcPr>
          <w:p w14:paraId="647BCA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教育学院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3D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E0A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S202413524013X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56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“童心绘梦非遗”——壮族麽乜文化体验馆</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64B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2A3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陈婷影</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DD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202243667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FB27F">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冯小霞,蒙剑英(罗倩)</w:t>
            </w:r>
          </w:p>
        </w:tc>
      </w:tr>
      <w:tr w14:paraId="2D4BA8B4">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ABFCE18">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76</w:t>
            </w:r>
          </w:p>
        </w:tc>
        <w:tc>
          <w:tcPr>
            <w:tcW w:w="1760" w:type="dxa"/>
            <w:tcBorders>
              <w:top w:val="single" w:color="000000" w:sz="4" w:space="0"/>
              <w:left w:val="single" w:color="auto" w:sz="4" w:space="0"/>
              <w:bottom w:val="single" w:color="000000" w:sz="4" w:space="0"/>
              <w:right w:val="single" w:color="000000" w:sz="4" w:space="0"/>
            </w:tcBorders>
            <w:vAlign w:val="center"/>
          </w:tcPr>
          <w:p w14:paraId="5B1162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教育学院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7D2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5AB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S202413524014X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625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幼儿五育融合课程教学</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72C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1904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祝晨曦</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C71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202343846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0149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赵阳,李谦</w:t>
            </w:r>
          </w:p>
        </w:tc>
      </w:tr>
      <w:tr w14:paraId="3D8D370C">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8F191FB">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77</w:t>
            </w:r>
          </w:p>
        </w:tc>
        <w:tc>
          <w:tcPr>
            <w:tcW w:w="1760" w:type="dxa"/>
            <w:tcBorders>
              <w:top w:val="single" w:color="000000" w:sz="4" w:space="0"/>
              <w:left w:val="single" w:color="auto" w:sz="4" w:space="0"/>
              <w:bottom w:val="single" w:color="000000" w:sz="4" w:space="0"/>
              <w:right w:val="single" w:color="000000" w:sz="4" w:space="0"/>
            </w:tcBorders>
            <w:vAlign w:val="center"/>
          </w:tcPr>
          <w:p w14:paraId="1AC8F4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3E0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FD1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S202413524015X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2E1A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乐优社</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E65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52EE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胡正国</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E7CB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202140187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94A14">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杨文波,闫鹏</w:t>
            </w:r>
          </w:p>
        </w:tc>
      </w:tr>
      <w:tr w14:paraId="41B9252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887CD0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78</w:t>
            </w:r>
          </w:p>
        </w:tc>
        <w:tc>
          <w:tcPr>
            <w:tcW w:w="1760" w:type="dxa"/>
            <w:tcBorders>
              <w:top w:val="single" w:color="000000" w:sz="4" w:space="0"/>
              <w:left w:val="single" w:color="auto" w:sz="4" w:space="0"/>
              <w:bottom w:val="single" w:color="000000" w:sz="4" w:space="0"/>
              <w:right w:val="single" w:color="000000" w:sz="4" w:space="0"/>
            </w:tcBorders>
            <w:vAlign w:val="center"/>
          </w:tcPr>
          <w:p w14:paraId="49A63E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5A5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954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S202413524016X</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7A6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“云琢艺海”——致力于打造一站式少儿艺术教育服务平台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75F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4B2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0C88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202243359</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2301A">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史晓菲,农昌倩(金灶沐)</w:t>
            </w:r>
          </w:p>
        </w:tc>
      </w:tr>
      <w:tr w14:paraId="4D7F5480">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D30AAC1">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79</w:t>
            </w:r>
          </w:p>
        </w:tc>
        <w:tc>
          <w:tcPr>
            <w:tcW w:w="1760" w:type="dxa"/>
            <w:tcBorders>
              <w:top w:val="single" w:color="000000" w:sz="4" w:space="0"/>
              <w:left w:val="single" w:color="auto" w:sz="4" w:space="0"/>
              <w:bottom w:val="single" w:color="000000" w:sz="4" w:space="0"/>
              <w:right w:val="single" w:color="000000" w:sz="4" w:space="0"/>
            </w:tcBorders>
            <w:vAlign w:val="center"/>
          </w:tcPr>
          <w:p w14:paraId="0388FE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708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AFA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S202413524035</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EE0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向海经济下特色餐饮空间创新设计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FE5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204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王苏平</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687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202240256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2B25">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王明森,吴晓媚</w:t>
            </w:r>
          </w:p>
        </w:tc>
      </w:tr>
      <w:tr w14:paraId="1B4B37E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4AD140B2">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80</w:t>
            </w:r>
          </w:p>
        </w:tc>
        <w:tc>
          <w:tcPr>
            <w:tcW w:w="1760" w:type="dxa"/>
            <w:tcBorders>
              <w:top w:val="single" w:color="000000" w:sz="4" w:space="0"/>
              <w:left w:val="single" w:color="auto" w:sz="4" w:space="0"/>
              <w:bottom w:val="single" w:color="000000" w:sz="4" w:space="0"/>
              <w:right w:val="single" w:color="000000" w:sz="4" w:space="0"/>
            </w:tcBorders>
            <w:vAlign w:val="center"/>
          </w:tcPr>
          <w:p w14:paraId="66A2BC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4F7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546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S202413524036</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408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贝雕艺术与现代家具设计的融合创新研究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8F6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C07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蒋新春</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417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202240266</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C679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郭蕙静,芦庆芳</w:t>
            </w:r>
          </w:p>
        </w:tc>
      </w:tr>
      <w:tr w14:paraId="46C9DFA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20D26F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81</w:t>
            </w:r>
          </w:p>
        </w:tc>
        <w:tc>
          <w:tcPr>
            <w:tcW w:w="1760" w:type="dxa"/>
            <w:tcBorders>
              <w:top w:val="single" w:color="000000" w:sz="4" w:space="0"/>
              <w:left w:val="single" w:color="auto" w:sz="4" w:space="0"/>
              <w:bottom w:val="single" w:color="000000" w:sz="4" w:space="0"/>
              <w:right w:val="single" w:color="000000" w:sz="4" w:space="0"/>
            </w:tcBorders>
            <w:vAlign w:val="center"/>
          </w:tcPr>
          <w:p w14:paraId="54EFFB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57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212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S202413524037</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6B1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社区融合型老年公寓空间设计研究——以北海“海韵逸居”老年公寓为例</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B49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39A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吴丽琴</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1D5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202140857</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D9A17">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周家辞,石厚莉</w:t>
            </w:r>
          </w:p>
        </w:tc>
      </w:tr>
      <w:tr w14:paraId="5998BEF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7AE9BB5">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82</w:t>
            </w:r>
          </w:p>
        </w:tc>
        <w:tc>
          <w:tcPr>
            <w:tcW w:w="1760" w:type="dxa"/>
            <w:tcBorders>
              <w:top w:val="single" w:color="000000" w:sz="4" w:space="0"/>
              <w:left w:val="single" w:color="auto" w:sz="4" w:space="0"/>
              <w:bottom w:val="single" w:color="000000" w:sz="4" w:space="0"/>
              <w:right w:val="single" w:color="000000" w:sz="4" w:space="0"/>
            </w:tcBorders>
            <w:vAlign w:val="center"/>
          </w:tcPr>
          <w:p w14:paraId="4EE9FC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47C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A18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S202413524038</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EAE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蜡染绘北海：非遗技艺与城市地标的对话</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D7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47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邢维娇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5464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202240074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A653">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梁禄旭,李东瑞</w:t>
            </w:r>
          </w:p>
        </w:tc>
      </w:tr>
      <w:tr w14:paraId="28FD6463">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389A405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83</w:t>
            </w:r>
          </w:p>
        </w:tc>
        <w:tc>
          <w:tcPr>
            <w:tcW w:w="1760" w:type="dxa"/>
            <w:tcBorders>
              <w:top w:val="single" w:color="000000" w:sz="4" w:space="0"/>
              <w:left w:val="single" w:color="auto" w:sz="4" w:space="0"/>
              <w:bottom w:val="single" w:color="000000" w:sz="4" w:space="0"/>
              <w:right w:val="single" w:color="000000" w:sz="4" w:space="0"/>
            </w:tcBorders>
            <w:vAlign w:val="center"/>
          </w:tcPr>
          <w:p w14:paraId="47C0569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D85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AB5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S202413524039</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9B3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愿茻国黎——国家非遗布洛陀文化传承振兴计划</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00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F22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潜佳奕</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BBF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202240222</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1F2A2">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闭悦,张春东</w:t>
            </w:r>
          </w:p>
        </w:tc>
      </w:tr>
      <w:tr w14:paraId="07B2B029">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7247189F">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84</w:t>
            </w:r>
          </w:p>
        </w:tc>
        <w:tc>
          <w:tcPr>
            <w:tcW w:w="1760" w:type="dxa"/>
            <w:tcBorders>
              <w:top w:val="single" w:color="000000" w:sz="4" w:space="0"/>
              <w:left w:val="single" w:color="auto" w:sz="4" w:space="0"/>
              <w:bottom w:val="single" w:color="000000" w:sz="4" w:space="0"/>
              <w:right w:val="single" w:color="000000" w:sz="4" w:space="0"/>
            </w:tcBorders>
            <w:vAlign w:val="center"/>
          </w:tcPr>
          <w:p w14:paraId="3EEAC0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687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6E4B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S202413524040</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04D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基于多感官交互的非遗坭兴陶展示空间设计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3D36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8A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秦溪旻</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5AB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202240211</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B079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蔡世伟,王晓雨</w:t>
            </w:r>
          </w:p>
        </w:tc>
      </w:tr>
      <w:tr w14:paraId="36328B95">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900188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85</w:t>
            </w:r>
          </w:p>
        </w:tc>
        <w:tc>
          <w:tcPr>
            <w:tcW w:w="1760" w:type="dxa"/>
            <w:tcBorders>
              <w:top w:val="single" w:color="000000" w:sz="4" w:space="0"/>
              <w:left w:val="single" w:color="auto" w:sz="4" w:space="0"/>
              <w:bottom w:val="single" w:color="000000" w:sz="4" w:space="0"/>
              <w:right w:val="single" w:color="000000" w:sz="4" w:space="0"/>
            </w:tcBorders>
            <w:vAlign w:val="center"/>
          </w:tcPr>
          <w:p w14:paraId="5447CF5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032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8E68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S202413524041</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7DDB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室内盆景及水体微缩景观设计实践</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502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67A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夏彤彤</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240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202240104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1151C">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赵晓盼,王文刚</w:t>
            </w:r>
          </w:p>
        </w:tc>
      </w:tr>
      <w:tr w14:paraId="4D9BB688">
        <w:tblPrEx>
          <w:tblCellMar>
            <w:top w:w="0" w:type="dxa"/>
            <w:left w:w="0" w:type="dxa"/>
            <w:bottom w:w="0" w:type="dxa"/>
            <w:right w:w="0"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14:paraId="6498C001">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86</w:t>
            </w:r>
          </w:p>
        </w:tc>
        <w:tc>
          <w:tcPr>
            <w:tcW w:w="1760" w:type="dxa"/>
            <w:tcBorders>
              <w:top w:val="single" w:color="000000" w:sz="4" w:space="0"/>
              <w:left w:val="single" w:color="auto" w:sz="4" w:space="0"/>
              <w:bottom w:val="single" w:color="000000" w:sz="4" w:space="0"/>
              <w:right w:val="single" w:color="000000" w:sz="4" w:space="0"/>
            </w:tcBorders>
            <w:vAlign w:val="center"/>
          </w:tcPr>
          <w:p w14:paraId="7BAB97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BB6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082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S202413524042</w:t>
            </w:r>
          </w:p>
        </w:tc>
        <w:tc>
          <w:tcPr>
            <w:tcW w:w="4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1A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“数木共生”——新时代中国古建筑AI宣传辅助传承与发展</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947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7F5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李美琪 </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42B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202140004</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BA20B">
            <w:pPr>
              <w:keepNext w:val="0"/>
              <w:keepLines w:val="0"/>
              <w:widowControl/>
              <w:suppressLineNumbers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唐曼莉,杨莹</w:t>
            </w:r>
          </w:p>
        </w:tc>
      </w:tr>
    </w:tbl>
    <w:p w14:paraId="62327ABE"/>
    <w:sectPr>
      <w:footerReference r:id="rId3" w:type="default"/>
      <w:pgSz w:w="16838" w:h="11906" w:orient="landscape"/>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2484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0D03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E0D03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4OWU5MmQ5NzZiZTI5MzMyMjU1M2U2OWUzZTFlMTcifQ=="/>
  </w:docVars>
  <w:rsids>
    <w:rsidRoot w:val="00000000"/>
    <w:rsid w:val="06D7510F"/>
    <w:rsid w:val="0B3348DE"/>
    <w:rsid w:val="10793443"/>
    <w:rsid w:val="109C5A3E"/>
    <w:rsid w:val="10B85FB1"/>
    <w:rsid w:val="1406312B"/>
    <w:rsid w:val="15190FE8"/>
    <w:rsid w:val="164D3185"/>
    <w:rsid w:val="18AD593E"/>
    <w:rsid w:val="1A815717"/>
    <w:rsid w:val="1D1F2F14"/>
    <w:rsid w:val="1D960202"/>
    <w:rsid w:val="1FEF3EFC"/>
    <w:rsid w:val="23251A24"/>
    <w:rsid w:val="249B37C8"/>
    <w:rsid w:val="26072688"/>
    <w:rsid w:val="2B5D17D7"/>
    <w:rsid w:val="2B9C6F2C"/>
    <w:rsid w:val="38090C93"/>
    <w:rsid w:val="3BE13D5E"/>
    <w:rsid w:val="3C495460"/>
    <w:rsid w:val="3EBA237B"/>
    <w:rsid w:val="3F2119CF"/>
    <w:rsid w:val="430A3B9B"/>
    <w:rsid w:val="43BC0796"/>
    <w:rsid w:val="4519668D"/>
    <w:rsid w:val="4AF346DB"/>
    <w:rsid w:val="4B583C56"/>
    <w:rsid w:val="4F4B17C3"/>
    <w:rsid w:val="4FAC7D88"/>
    <w:rsid w:val="525210BA"/>
    <w:rsid w:val="55E42029"/>
    <w:rsid w:val="575C7FB6"/>
    <w:rsid w:val="57E716AE"/>
    <w:rsid w:val="59D6612D"/>
    <w:rsid w:val="5B0942E0"/>
    <w:rsid w:val="622C6515"/>
    <w:rsid w:val="625C1C7E"/>
    <w:rsid w:val="636214F9"/>
    <w:rsid w:val="63C33BC6"/>
    <w:rsid w:val="64C179D9"/>
    <w:rsid w:val="65A82571"/>
    <w:rsid w:val="67164616"/>
    <w:rsid w:val="68C54C13"/>
    <w:rsid w:val="68D71FF3"/>
    <w:rsid w:val="69F24D87"/>
    <w:rsid w:val="6B160A7F"/>
    <w:rsid w:val="6B6700E8"/>
    <w:rsid w:val="6B720A60"/>
    <w:rsid w:val="6C6E0447"/>
    <w:rsid w:val="6CF50B68"/>
    <w:rsid w:val="6D8343C6"/>
    <w:rsid w:val="6EFB4482"/>
    <w:rsid w:val="71CC00E9"/>
    <w:rsid w:val="72A252EE"/>
    <w:rsid w:val="749869A9"/>
    <w:rsid w:val="794A26A7"/>
    <w:rsid w:val="7BC41E31"/>
    <w:rsid w:val="7D765691"/>
    <w:rsid w:val="7DB573D4"/>
    <w:rsid w:val="7FB64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21"/>
    <w:basedOn w:val="5"/>
    <w:autoRedefine/>
    <w:qFormat/>
    <w:uiPriority w:val="0"/>
    <w:rPr>
      <w:rFonts w:hint="eastAsia" w:ascii="宋体" w:hAnsi="宋体" w:eastAsia="宋体" w:cs="宋体"/>
      <w:color w:val="FF0000"/>
      <w:sz w:val="22"/>
      <w:szCs w:val="22"/>
      <w:u w:val="none"/>
    </w:rPr>
  </w:style>
  <w:style w:type="character" w:customStyle="1" w:styleId="7">
    <w:name w:val="font01"/>
    <w:basedOn w:val="5"/>
    <w:autoRedefine/>
    <w:qFormat/>
    <w:uiPriority w:val="0"/>
    <w:rPr>
      <w:rFonts w:hint="eastAsia" w:ascii="宋体" w:hAnsi="宋体" w:eastAsia="宋体" w:cs="宋体"/>
      <w:color w:val="000000"/>
      <w:sz w:val="22"/>
      <w:szCs w:val="22"/>
      <w:u w:val="none"/>
    </w:rPr>
  </w:style>
  <w:style w:type="character" w:customStyle="1" w:styleId="8">
    <w:name w:val="font41"/>
    <w:basedOn w:val="5"/>
    <w:autoRedefine/>
    <w:qFormat/>
    <w:uiPriority w:val="0"/>
    <w:rPr>
      <w:rFonts w:hint="eastAsia" w:ascii="宋体" w:hAnsi="宋体" w:eastAsia="宋体" w:cs="宋体"/>
      <w:color w:val="000000"/>
      <w:sz w:val="22"/>
      <w:szCs w:val="22"/>
      <w:u w:val="none"/>
    </w:rPr>
  </w:style>
  <w:style w:type="character" w:customStyle="1" w:styleId="9">
    <w:name w:val="font61"/>
    <w:basedOn w:val="5"/>
    <w:autoRedefine/>
    <w:qFormat/>
    <w:uiPriority w:val="0"/>
    <w:rPr>
      <w:rFonts w:hint="eastAsia" w:ascii="宋体" w:hAnsi="宋体" w:eastAsia="宋体" w:cs="宋体"/>
      <w:color w:val="000000"/>
      <w:sz w:val="21"/>
      <w:szCs w:val="21"/>
      <w:u w:val="none"/>
    </w:rPr>
  </w:style>
  <w:style w:type="character" w:customStyle="1" w:styleId="10">
    <w:name w:val="font71"/>
    <w:basedOn w:val="5"/>
    <w:qFormat/>
    <w:uiPriority w:val="0"/>
    <w:rPr>
      <w:rFonts w:hint="default" w:ascii="Times New Roman" w:hAnsi="Times New Roman" w:cs="Times New Roman"/>
      <w:color w:val="000000"/>
      <w:sz w:val="18"/>
      <w:szCs w:val="18"/>
      <w:u w:val="none"/>
    </w:rPr>
  </w:style>
  <w:style w:type="character" w:customStyle="1" w:styleId="11">
    <w:name w:val="font8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4260</Words>
  <Characters>6089</Characters>
  <Lines>0</Lines>
  <Paragraphs>0</Paragraphs>
  <TotalTime>4</TotalTime>
  <ScaleCrop>false</ScaleCrop>
  <LinksUpToDate>false</LinksUpToDate>
  <CharactersWithSpaces>6094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2022-03-14T09:39:00Z</dcterms:created>
  <dc:creator>Administrator</dc:creator>
  <cp:lastModifiedBy>蒋燈</cp:lastModifiedBy>
  <dcterms:modified xsi:type="dcterms:W3CDTF">2025-03-28T08:03:44Z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C0777341F7FE4E1B84349935D19E78B1</vt:lpwstr>
  </property>
  <property fmtid="{D5CDD505-2E9C-101B-9397-08002B2CF9AE}" pid="4" name="KSOTemplateDocerSaveRecord">
    <vt:lpwstr>eyJoZGlkIjoiMmMwNmRkYzY1YjFiZTUxNjlkOTc2MzAwY2ZhYmRiYmEiLCJ1c2VySWQiOiI1NTk0NTQ1NjAifQ==</vt:lpwstr>
  </property>
</Properties>
</file>